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Titolo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24AC9F4" w:rsidR="0047783A" w:rsidRPr="006A5F84" w:rsidRDefault="0047783A" w:rsidP="0047783A">
      <w:pPr>
        <w:pStyle w:val="Titolo"/>
        <w:jc w:val="left"/>
        <w:rPr>
          <w:b w:val="0"/>
          <w:sz w:val="22"/>
          <w:szCs w:val="22"/>
          <w:lang w:val="en-GB"/>
        </w:rPr>
      </w:pPr>
      <w:r w:rsidRPr="006A5F84">
        <w:rPr>
          <w:sz w:val="22"/>
          <w:szCs w:val="22"/>
          <w:lang w:val="en-GB"/>
        </w:rPr>
        <w:t xml:space="preserve">Publication reference: </w:t>
      </w:r>
      <w:r w:rsidR="00F358CC" w:rsidRPr="00F358CC">
        <w:rPr>
          <w:sz w:val="22"/>
          <w:szCs w:val="22"/>
          <w:lang w:val="en-GB"/>
        </w:rPr>
        <w:t>AL/LAB OT/01/25</w:t>
      </w:r>
    </w:p>
    <w:p w14:paraId="431D5F5F" w14:textId="2AEAE0D8" w:rsidR="00F358CC" w:rsidRPr="00F358CC" w:rsidRDefault="0047783A" w:rsidP="00B30C9D">
      <w:pPr>
        <w:widowControl w:val="0"/>
        <w:spacing w:before="100" w:after="240"/>
        <w:ind w:right="708"/>
        <w:rPr>
          <w:b/>
          <w:bCs/>
          <w:sz w:val="22"/>
          <w:szCs w:val="22"/>
        </w:rPr>
      </w:pPr>
      <w:r w:rsidRPr="00B30C9D">
        <w:rPr>
          <w:b/>
          <w:bCs/>
          <w:sz w:val="22"/>
          <w:szCs w:val="22"/>
        </w:rPr>
        <w:t xml:space="preserve">Title of contract: </w:t>
      </w:r>
      <w:bookmarkStart w:id="2" w:name="ContractTitle_ATTC"/>
      <w:r w:rsidR="007434DC" w:rsidRPr="007434DC">
        <w:rPr>
          <w:b/>
          <w:bCs/>
          <w:sz w:val="22"/>
          <w:szCs w:val="22"/>
        </w:rPr>
        <w:t xml:space="preserve">Supply of equipment and technical furnishings for the AKU - National Food Authority laboratories of </w:t>
      </w:r>
      <w:proofErr w:type="spellStart"/>
      <w:r w:rsidR="007434DC" w:rsidRPr="007434DC">
        <w:rPr>
          <w:b/>
          <w:bCs/>
          <w:sz w:val="22"/>
          <w:szCs w:val="22"/>
        </w:rPr>
        <w:t>Skutari</w:t>
      </w:r>
      <w:proofErr w:type="spellEnd"/>
      <w:r w:rsidR="007434DC" w:rsidRPr="007434DC">
        <w:rPr>
          <w:b/>
          <w:bCs/>
          <w:sz w:val="22"/>
          <w:szCs w:val="22"/>
        </w:rPr>
        <w:t xml:space="preserve">, </w:t>
      </w:r>
      <w:proofErr w:type="spellStart"/>
      <w:r w:rsidR="007434DC" w:rsidRPr="007434DC">
        <w:rPr>
          <w:b/>
          <w:bCs/>
          <w:sz w:val="22"/>
          <w:szCs w:val="22"/>
        </w:rPr>
        <w:t>Fier</w:t>
      </w:r>
      <w:proofErr w:type="spellEnd"/>
      <w:r w:rsidR="007434DC" w:rsidRPr="007434DC">
        <w:rPr>
          <w:b/>
          <w:bCs/>
          <w:sz w:val="22"/>
          <w:szCs w:val="22"/>
        </w:rPr>
        <w:t xml:space="preserve">, </w:t>
      </w:r>
      <w:proofErr w:type="spellStart"/>
      <w:r w:rsidR="007434DC" w:rsidRPr="007434DC">
        <w:rPr>
          <w:b/>
          <w:bCs/>
          <w:sz w:val="22"/>
          <w:szCs w:val="22"/>
        </w:rPr>
        <w:t>Gijrokaster</w:t>
      </w:r>
      <w:proofErr w:type="spellEnd"/>
      <w:r w:rsidR="007434DC" w:rsidRPr="007434DC">
        <w:rPr>
          <w:b/>
          <w:bCs/>
          <w:sz w:val="22"/>
          <w:szCs w:val="22"/>
        </w:rPr>
        <w:t xml:space="preserve"> and Tirana</w:t>
      </w:r>
      <w:bookmarkEnd w:id="2"/>
    </w:p>
    <w:p w14:paraId="5FC9769D" w14:textId="77777777" w:rsidR="0047783A" w:rsidRPr="00EB6C5A" w:rsidRDefault="0047783A" w:rsidP="0047783A">
      <w:pPr>
        <w:ind w:right="425"/>
        <w:jc w:val="right"/>
        <w:rPr>
          <w:b/>
          <w:sz w:val="22"/>
          <w:szCs w:val="22"/>
          <w:lang w:val="it-IT"/>
        </w:rPr>
      </w:pPr>
      <w:r w:rsidRPr="00EB6C5A">
        <w:rPr>
          <w:b/>
          <w:sz w:val="22"/>
          <w:szCs w:val="22"/>
          <w:lang w:val="it-IT"/>
        </w:rPr>
        <w:t>&lt;</w:t>
      </w:r>
      <w:r w:rsidRPr="00EB6C5A">
        <w:rPr>
          <w:b/>
          <w:sz w:val="22"/>
          <w:szCs w:val="22"/>
          <w:highlight w:val="yellow"/>
          <w:lang w:val="it-IT"/>
        </w:rPr>
        <w:t>Place and date</w:t>
      </w:r>
      <w:r w:rsidRPr="00EB6C5A">
        <w:rPr>
          <w:b/>
          <w:sz w:val="22"/>
          <w:szCs w:val="22"/>
          <w:lang w:val="it-IT"/>
        </w:rPr>
        <w:t>&gt;</w:t>
      </w:r>
    </w:p>
    <w:p w14:paraId="5D1B5911" w14:textId="6E0DD4F3" w:rsidR="0047783A" w:rsidRPr="009E5CD1" w:rsidRDefault="0047783A" w:rsidP="009E5CD1">
      <w:pPr>
        <w:rPr>
          <w:sz w:val="18"/>
          <w:lang w:val="it-IT"/>
        </w:rPr>
      </w:pPr>
      <w:r w:rsidRPr="009E5CD1">
        <w:rPr>
          <w:b/>
          <w:sz w:val="22"/>
          <w:szCs w:val="22"/>
          <w:lang w:val="it-IT"/>
        </w:rPr>
        <w:t>A:</w:t>
      </w:r>
      <w:r w:rsidR="009E5CD1" w:rsidRPr="009E5CD1">
        <w:rPr>
          <w:b/>
          <w:sz w:val="22"/>
          <w:szCs w:val="22"/>
          <w:lang w:val="it-IT"/>
        </w:rPr>
        <w:t xml:space="preserve"> CIHEAM Bari - </w:t>
      </w:r>
      <w:proofErr w:type="spellStart"/>
      <w:r w:rsidR="009E5CD1" w:rsidRPr="009E5CD1">
        <w:rPr>
          <w:b/>
          <w:sz w:val="22"/>
          <w:szCs w:val="22"/>
          <w:lang w:val="it-IT"/>
        </w:rPr>
        <w:t>Mediterranean</w:t>
      </w:r>
      <w:proofErr w:type="spellEnd"/>
      <w:r w:rsidR="009E5CD1" w:rsidRPr="009E5CD1">
        <w:rPr>
          <w:b/>
          <w:sz w:val="22"/>
          <w:szCs w:val="22"/>
          <w:lang w:val="it-IT"/>
        </w:rPr>
        <w:t xml:space="preserve"> </w:t>
      </w:r>
      <w:proofErr w:type="spellStart"/>
      <w:r w:rsidR="009E5CD1" w:rsidRPr="009E5CD1">
        <w:rPr>
          <w:b/>
          <w:sz w:val="22"/>
          <w:szCs w:val="22"/>
          <w:lang w:val="it-IT"/>
        </w:rPr>
        <w:t>Agronomic</w:t>
      </w:r>
      <w:proofErr w:type="spellEnd"/>
      <w:r w:rsidR="009E5CD1" w:rsidRPr="009E5CD1">
        <w:rPr>
          <w:b/>
          <w:sz w:val="22"/>
          <w:szCs w:val="22"/>
          <w:lang w:val="it-IT"/>
        </w:rPr>
        <w:t xml:space="preserve"> Institute of Bari - Via Ceglie 9 70010 Valenzano (BA) - Italy</w:t>
      </w: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33AFFAE1" w14:textId="2E8D83E0" w:rsidR="000714DC" w:rsidRPr="008368D1" w:rsidRDefault="000714DC" w:rsidP="008368D1">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Enfasigrassetto"/>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Rimandonotaapidipagina"/>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Rimandonotaapidipagina"/>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3AF3D46D"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p>
    <w:p w14:paraId="4521FBDB" w14:textId="53D5330F" w:rsidR="0047783A" w:rsidRPr="006A5F84" w:rsidRDefault="0047783A" w:rsidP="0047783A">
      <w:pPr>
        <w:keepNext/>
        <w:keepLines/>
        <w:widowControl w:val="0"/>
        <w:jc w:val="both"/>
        <w:rPr>
          <w:sz w:val="22"/>
          <w:szCs w:val="22"/>
        </w:rPr>
      </w:pPr>
      <w:r w:rsidRPr="006A5F84">
        <w:rPr>
          <w:sz w:val="22"/>
          <w:szCs w:val="22"/>
        </w:rPr>
        <w:t xml:space="preserve">Please complete the following table of financial data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664687C4" w:rsidR="00432715" w:rsidRPr="006A5F84" w:rsidRDefault="00432715" w:rsidP="003502E9">
            <w:pPr>
              <w:keepNext/>
              <w:keepLines/>
              <w:widowControl w:val="0"/>
              <w:jc w:val="center"/>
              <w:rPr>
                <w:b/>
              </w:rPr>
            </w:pPr>
            <w:r w:rsidRPr="00A434A5">
              <w:t>Data requested in this table must be consistent with the selection criteria set in</w:t>
            </w:r>
            <w:r w:rsidR="00A434A5" w:rsidRPr="00A434A5">
              <w:t xml:space="preserve"> </w:t>
            </w:r>
            <w:r w:rsidR="00C74C27" w:rsidRPr="00A434A5">
              <w:t>the</w:t>
            </w:r>
            <w:r w:rsidRPr="00A434A5">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Rimandonotaapidipagina"/>
                <w:b/>
              </w:rPr>
              <w:footnoteReference w:id="3"/>
            </w:r>
          </w:p>
          <w:p w14:paraId="1E64205C" w14:textId="7CD0156D" w:rsidR="00B34C65" w:rsidRPr="006A5F84" w:rsidRDefault="00B34C65" w:rsidP="002746CB">
            <w:pPr>
              <w:widowControl w:val="0"/>
              <w:spacing w:before="60" w:after="60"/>
              <w:jc w:val="center"/>
              <w:rPr>
                <w:b/>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2F42A752" w14:textId="55D2E1BE" w:rsidR="00B34C65" w:rsidRPr="006A5F84" w:rsidRDefault="00B34C65" w:rsidP="002746CB">
            <w:pPr>
              <w:widowControl w:val="0"/>
              <w:spacing w:before="60" w:after="60"/>
              <w:jc w:val="center"/>
              <w:rPr>
                <w:b/>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089770DD" w14:textId="162B2CA3" w:rsidR="00B34C65" w:rsidRPr="006A5F84" w:rsidRDefault="00B34C65" w:rsidP="002746CB">
            <w:pPr>
              <w:widowControl w:val="0"/>
              <w:spacing w:before="60" w:after="60"/>
              <w:jc w:val="center"/>
              <w:rPr>
                <w:b/>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Rimandonotaapidipagina"/>
                <w:b/>
              </w:rPr>
              <w:footnoteReference w:id="4"/>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0B3C0E60" w14:textId="4ED281F3" w:rsidR="00B34C65" w:rsidRPr="006A5F84" w:rsidRDefault="00B34C65" w:rsidP="002746CB">
            <w:pPr>
              <w:widowControl w:val="0"/>
              <w:spacing w:before="60" w:after="60"/>
              <w:jc w:val="center"/>
              <w:rPr>
                <w:b/>
              </w:rPr>
            </w:pPr>
            <w:r>
              <w:rPr>
                <w:b/>
                <w:highlight w:val="lightGray"/>
              </w:rPr>
              <w:t>[Past year</w:t>
            </w:r>
            <w:r w:rsidR="002746CB">
              <w:rPr>
                <w:b/>
                <w:highlight w:val="lightGray"/>
              </w:rPr>
              <w:t xml:space="preserve"> </w:t>
            </w:r>
            <w:proofErr w:type="gramStart"/>
            <w:r>
              <w:rPr>
                <w:b/>
                <w:highlight w:val="lightGray"/>
              </w:rPr>
              <w:t>€</w:t>
            </w:r>
            <w:r>
              <w:rPr>
                <w:b/>
              </w:rPr>
              <w:t xml:space="preserve"> </w:t>
            </w:r>
            <w:r>
              <w:rPr>
                <w:b/>
                <w:highlight w:val="lightGray"/>
              </w:rPr>
              <w:t>]</w:t>
            </w:r>
            <w:proofErr w:type="gramEnd"/>
            <w:r w:rsidRPr="00D64597">
              <w:rPr>
                <w:b/>
              </w:rPr>
              <w:t>**</w:t>
            </w:r>
          </w:p>
        </w:tc>
        <w:tc>
          <w:tcPr>
            <w:tcW w:w="993" w:type="dxa"/>
            <w:tcBorders>
              <w:bottom w:val="nil"/>
            </w:tcBorders>
            <w:shd w:val="pct5" w:color="auto" w:fill="FFFFFF"/>
          </w:tcPr>
          <w:p w14:paraId="13508EC4" w14:textId="461D3F0E" w:rsidR="00B34C65" w:rsidRPr="006A5F84" w:rsidRDefault="00B34C65" w:rsidP="002746CB">
            <w:pPr>
              <w:keepNext/>
              <w:keepLines/>
              <w:widowControl w:val="0"/>
              <w:jc w:val="center"/>
              <w:rPr>
                <w:b/>
              </w:rPr>
            </w:pPr>
            <w:r>
              <w:rPr>
                <w:b/>
                <w:sz w:val="22"/>
                <w:szCs w:val="22"/>
                <w:highlight w:val="lightGray"/>
              </w:rPr>
              <w:t xml:space="preserve">[Current </w:t>
            </w:r>
            <w:r>
              <w:rPr>
                <w:b/>
                <w:highlight w:val="lightGray"/>
              </w:rPr>
              <w:t>year</w:t>
            </w:r>
            <w:r w:rsidR="002746CB">
              <w:rPr>
                <w:b/>
                <w:highlight w:val="lightGray"/>
              </w:rPr>
              <w:t xml:space="preserve"> </w:t>
            </w:r>
            <w:proofErr w:type="gramStart"/>
            <w:r>
              <w:rPr>
                <w:b/>
                <w:highlight w:val="lightGray"/>
              </w:rPr>
              <w:t>€]</w:t>
            </w:r>
            <w:r>
              <w:rPr>
                <w:b/>
              </w:rPr>
              <w:t>*</w:t>
            </w:r>
            <w:proofErr w:type="gramEnd"/>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Rimandonotaapidipagina"/>
              </w:rPr>
              <w:footnoteReference w:id="5"/>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Rimandonotaapidipagina"/>
              </w:rPr>
              <w:footnoteReference w:id="6"/>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Rimandonotaapidipagina"/>
              </w:rPr>
              <w:footnoteReference w:id="7"/>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7434DC" w14:paraId="09234011" w14:textId="77777777" w:rsidTr="00D64597">
        <w:trPr>
          <w:cantSplit/>
        </w:trPr>
        <w:tc>
          <w:tcPr>
            <w:tcW w:w="3686" w:type="dxa"/>
          </w:tcPr>
          <w:p w14:paraId="5022C0CD" w14:textId="583CD023" w:rsidR="00B34C65" w:rsidRPr="00CE4D8F" w:rsidRDefault="00B34C65" w:rsidP="003502E9">
            <w:pPr>
              <w:keepNext/>
              <w:keepLines/>
              <w:widowControl w:val="0"/>
              <w:rPr>
                <w:lang w:val="fr-BE"/>
              </w:rPr>
            </w:pP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tcPr>
          <w:p w14:paraId="604B498B" w14:textId="76117413" w:rsidR="00B34C65" w:rsidRPr="000A2223" w:rsidRDefault="00B34C65" w:rsidP="003502E9">
            <w:pPr>
              <w:keepNext/>
              <w:keepLines/>
              <w:widowControl w:val="0"/>
              <w:rPr>
                <w:lang w:val="fr-FR"/>
              </w:rPr>
            </w:pPr>
          </w:p>
        </w:tc>
        <w:tc>
          <w:tcPr>
            <w:tcW w:w="1134" w:type="dxa"/>
            <w:tcBorders>
              <w:top w:val="single" w:sz="6" w:space="0" w:color="auto"/>
              <w:bottom w:val="single" w:sz="6" w:space="0" w:color="auto"/>
            </w:tcBorders>
          </w:tcPr>
          <w:p w14:paraId="435147DE" w14:textId="169EE32F" w:rsidR="00B34C65" w:rsidRPr="000A2223" w:rsidRDefault="00B34C65" w:rsidP="003502E9">
            <w:pPr>
              <w:keepNext/>
              <w:keepLines/>
              <w:widowControl w:val="0"/>
              <w:rPr>
                <w:lang w:val="fr-FR"/>
              </w:rPr>
            </w:pPr>
          </w:p>
        </w:tc>
        <w:tc>
          <w:tcPr>
            <w:tcW w:w="992" w:type="dxa"/>
            <w:tcBorders>
              <w:top w:val="single" w:sz="6" w:space="0" w:color="auto"/>
              <w:bottom w:val="single" w:sz="6" w:space="0" w:color="auto"/>
            </w:tcBorders>
          </w:tcPr>
          <w:p w14:paraId="203ED87B" w14:textId="77777777" w:rsidR="00B34C65" w:rsidRPr="000A2223" w:rsidRDefault="00B34C65" w:rsidP="003502E9">
            <w:pPr>
              <w:keepNext/>
              <w:keepLines/>
              <w:widowControl w:val="0"/>
              <w:rPr>
                <w:lang w:val="fr-FR"/>
              </w:rPr>
            </w:pPr>
          </w:p>
        </w:tc>
        <w:tc>
          <w:tcPr>
            <w:tcW w:w="993" w:type="dxa"/>
            <w:tcBorders>
              <w:top w:val="single" w:sz="6" w:space="0" w:color="auto"/>
              <w:bottom w:val="single" w:sz="6" w:space="0" w:color="auto"/>
            </w:tcBorders>
            <w:vAlign w:val="center"/>
          </w:tcPr>
          <w:p w14:paraId="2603AF71" w14:textId="687E334D" w:rsidR="00B34C65" w:rsidRPr="000A2223" w:rsidRDefault="00B34C65" w:rsidP="003502E9">
            <w:pPr>
              <w:keepNext/>
              <w:keepLines/>
              <w:widowControl w:val="0"/>
              <w:rPr>
                <w:lang w:val="fr-FR"/>
              </w:rPr>
            </w:pPr>
          </w:p>
        </w:tc>
        <w:tc>
          <w:tcPr>
            <w:tcW w:w="993" w:type="dxa"/>
            <w:tcBorders>
              <w:top w:val="single" w:sz="6" w:space="0" w:color="auto"/>
              <w:bottom w:val="single" w:sz="6" w:space="0" w:color="auto"/>
            </w:tcBorders>
            <w:vAlign w:val="center"/>
          </w:tcPr>
          <w:p w14:paraId="766E43D6" w14:textId="4C82F7C6" w:rsidR="00B34C65" w:rsidRPr="000A2223" w:rsidRDefault="00B34C65" w:rsidP="003502E9">
            <w:pPr>
              <w:keepNext/>
              <w:keepLines/>
              <w:widowControl w:val="0"/>
              <w:rPr>
                <w:lang w:val="fr-FR"/>
              </w:rPr>
            </w:pPr>
          </w:p>
        </w:tc>
        <w:tc>
          <w:tcPr>
            <w:tcW w:w="993" w:type="dxa"/>
            <w:tcBorders>
              <w:top w:val="single" w:sz="6" w:space="0" w:color="auto"/>
              <w:bottom w:val="single" w:sz="6" w:space="0" w:color="auto"/>
            </w:tcBorders>
          </w:tcPr>
          <w:p w14:paraId="7F2D5503" w14:textId="576848DC" w:rsidR="00B34C65" w:rsidRPr="000A2223" w:rsidRDefault="00B34C65" w:rsidP="003502E9">
            <w:pPr>
              <w:keepNext/>
              <w:keepLines/>
              <w:widowControl w:val="0"/>
              <w:rPr>
                <w:lang w:val="fr-FR"/>
              </w:rPr>
            </w:pPr>
          </w:p>
        </w:tc>
      </w:tr>
    </w:tbl>
    <w:p w14:paraId="285D75EA" w14:textId="77777777" w:rsidR="00D64597" w:rsidRPr="000A2223" w:rsidRDefault="00D64597" w:rsidP="0047783A">
      <w:pPr>
        <w:keepNext/>
        <w:tabs>
          <w:tab w:val="left" w:pos="360"/>
        </w:tabs>
        <w:spacing w:before="360"/>
        <w:jc w:val="both"/>
        <w:rPr>
          <w:b/>
          <w:sz w:val="28"/>
          <w:szCs w:val="28"/>
          <w:lang w:val="fr-FR"/>
        </w:rPr>
        <w:sectPr w:rsidR="00D64597" w:rsidRPr="000A2223" w:rsidSect="00FA4292">
          <w:footerReference w:type="even" r:id="rId8"/>
          <w:footerReference w:type="default" r:id="rId9"/>
          <w:footerReference w:type="first" r:id="rId1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115C314D"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2"/>
        <w:gridCol w:w="1560"/>
        <w:gridCol w:w="1640"/>
        <w:gridCol w:w="1641"/>
        <w:gridCol w:w="1639"/>
        <w:gridCol w:w="1639"/>
        <w:gridCol w:w="1641"/>
        <w:gridCol w:w="1639"/>
        <w:gridCol w:w="1641"/>
      </w:tblGrid>
      <w:tr w:rsidR="00374C87" w:rsidRPr="006A5F84" w14:paraId="6F6F42E2" w14:textId="77777777" w:rsidTr="002746CB">
        <w:trPr>
          <w:cantSplit/>
          <w:trHeight w:val="297"/>
        </w:trPr>
        <w:tc>
          <w:tcPr>
            <w:tcW w:w="1702"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00"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2746CB">
        <w:trPr>
          <w:cantSplit/>
          <w:trHeight w:val="297"/>
        </w:trPr>
        <w:tc>
          <w:tcPr>
            <w:tcW w:w="1702" w:type="dxa"/>
            <w:shd w:val="pct5" w:color="auto" w:fill="FFFFFF"/>
          </w:tcPr>
          <w:p w14:paraId="1A65BB3C" w14:textId="77777777" w:rsidR="00374C87" w:rsidRPr="006A5F84" w:rsidRDefault="00374C87" w:rsidP="003502E9">
            <w:pPr>
              <w:keepNext/>
              <w:keepLines/>
              <w:widowControl w:val="0"/>
              <w:jc w:val="center"/>
              <w:rPr>
                <w:b/>
              </w:rPr>
            </w:pPr>
          </w:p>
        </w:tc>
        <w:tc>
          <w:tcPr>
            <w:tcW w:w="1560"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Rimandonotaapidipagina"/>
                <w:b/>
              </w:rPr>
              <w:footnoteReference w:id="8"/>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2746CB">
        <w:trPr>
          <w:cantSplit/>
          <w:trHeight w:val="727"/>
        </w:trPr>
        <w:tc>
          <w:tcPr>
            <w:tcW w:w="1702"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Rimandonotaapidipagina"/>
              </w:rPr>
              <w:footnoteReference w:id="9"/>
            </w:r>
          </w:p>
        </w:tc>
        <w:tc>
          <w:tcPr>
            <w:tcW w:w="1560"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2746CB">
        <w:trPr>
          <w:cantSplit/>
          <w:trHeight w:val="480"/>
        </w:trPr>
        <w:tc>
          <w:tcPr>
            <w:tcW w:w="1702"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Rimandonotaapidipagina"/>
              </w:rPr>
              <w:footnoteReference w:id="10"/>
            </w:r>
          </w:p>
        </w:tc>
        <w:tc>
          <w:tcPr>
            <w:tcW w:w="1560"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2746CB">
        <w:trPr>
          <w:cantSplit/>
          <w:trHeight w:val="495"/>
        </w:trPr>
        <w:tc>
          <w:tcPr>
            <w:tcW w:w="1702" w:type="dxa"/>
          </w:tcPr>
          <w:p w14:paraId="39824FB1" w14:textId="77777777" w:rsidR="00374C87" w:rsidRPr="006A5F84" w:rsidRDefault="00374C87" w:rsidP="003502E9">
            <w:pPr>
              <w:keepLines/>
              <w:widowControl w:val="0"/>
            </w:pPr>
            <w:r w:rsidRPr="006A5F84">
              <w:t>Total</w:t>
            </w:r>
          </w:p>
        </w:tc>
        <w:tc>
          <w:tcPr>
            <w:tcW w:w="1560"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2746CB">
        <w:trPr>
          <w:cantSplit/>
          <w:trHeight w:val="1191"/>
        </w:trPr>
        <w:tc>
          <w:tcPr>
            <w:tcW w:w="1702" w:type="dxa"/>
          </w:tcPr>
          <w:p w14:paraId="17AF6A49" w14:textId="31CCA12A" w:rsidR="00374C87" w:rsidRPr="006A5F84" w:rsidRDefault="00374C87" w:rsidP="002E61B7">
            <w:pPr>
              <w:pStyle w:val="Testonotaapidipagina"/>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560"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Rimandonotaapidipagina"/>
              </w:rPr>
              <w:footnoteReference w:id="11"/>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5B5405">
        <w:rPr>
          <w:sz w:val="22"/>
          <w:szCs w:val="22"/>
        </w:rPr>
        <w:t xml:space="preserve">past </w:t>
      </w:r>
      <w:r w:rsidR="0073546D" w:rsidRPr="005B5405">
        <w:rPr>
          <w:sz w:val="22"/>
          <w:szCs w:val="22"/>
        </w:rPr>
        <w:t xml:space="preserve">3 </w:t>
      </w:r>
      <w:r w:rsidRPr="005B5405">
        <w:rPr>
          <w:sz w:val="22"/>
          <w:szCs w:val="22"/>
        </w:rPr>
        <w:t>years</w:t>
      </w:r>
      <w:r w:rsidRPr="005B5405">
        <w:rPr>
          <w:rStyle w:val="Rimandonotaapidipagina"/>
          <w:sz w:val="22"/>
          <w:szCs w:val="22"/>
        </w:rPr>
        <w:footnoteReference w:id="12"/>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Rimandonotaapidipagina"/>
                <w:b/>
              </w:rPr>
              <w:footnoteReference w:id="13"/>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4F31F8B6"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w:t>
      </w:r>
      <w:r w:rsidRPr="00F61F0B">
        <w:rPr>
          <w:b/>
          <w:sz w:val="22"/>
          <w:szCs w:val="22"/>
        </w:rPr>
        <w:t>.</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048262C4"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F358CC" w:rsidRPr="00F358CC">
        <w:rPr>
          <w:b/>
          <w:bCs/>
          <w:sz w:val="24"/>
          <w:szCs w:val="24"/>
        </w:rPr>
        <w:t>AL/LAB OT/01/25</w:t>
      </w:r>
      <w:r w:rsidR="002746CB">
        <w:rPr>
          <w:b/>
          <w:bCs/>
          <w:sz w:val="24"/>
          <w:szCs w:val="24"/>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1A0D4974" w14:textId="16549263" w:rsidR="005B5405" w:rsidRDefault="0047783A" w:rsidP="008368D1">
      <w:pPr>
        <w:ind w:left="709" w:hanging="709"/>
        <w:jc w:val="both"/>
        <w:rPr>
          <w:sz w:val="22"/>
          <w:szCs w:val="22"/>
        </w:rPr>
      </w:pPr>
      <w:r w:rsidRPr="006A5F84">
        <w:rPr>
          <w:b/>
          <w:sz w:val="22"/>
          <w:szCs w:val="22"/>
        </w:rPr>
        <w:t>2</w:t>
      </w:r>
      <w:r w:rsidRPr="006A5F84">
        <w:rPr>
          <w:b/>
          <w:sz w:val="22"/>
          <w:szCs w:val="22"/>
        </w:rPr>
        <w:tab/>
      </w:r>
      <w:r w:rsidR="00657CEF" w:rsidRPr="005B5405">
        <w:rPr>
          <w:sz w:val="22"/>
          <w:szCs w:val="22"/>
        </w:rPr>
        <w:t>We offer to deliver, in accordance with the terms of the tender dossier and the conditions and time limits laid down, without reserve or restriction:</w:t>
      </w:r>
    </w:p>
    <w:p w14:paraId="256F42E2" w14:textId="461AA2FC" w:rsidR="002746CB" w:rsidRPr="007434DC" w:rsidRDefault="002746CB" w:rsidP="002746CB">
      <w:pPr>
        <w:numPr>
          <w:ilvl w:val="0"/>
          <w:numId w:val="30"/>
        </w:numPr>
        <w:jc w:val="both"/>
        <w:rPr>
          <w:sz w:val="22"/>
          <w:szCs w:val="22"/>
        </w:rPr>
      </w:pPr>
      <w:r w:rsidRPr="007434DC">
        <w:rPr>
          <w:sz w:val="22"/>
          <w:szCs w:val="22"/>
        </w:rPr>
        <w:t xml:space="preserve">LOT 1 - </w:t>
      </w:r>
      <w:r w:rsidR="007434DC" w:rsidRPr="007434DC">
        <w:rPr>
          <w:sz w:val="22"/>
          <w:szCs w:val="22"/>
        </w:rPr>
        <w:t>Laboratory Systems for water purification</w:t>
      </w:r>
    </w:p>
    <w:p w14:paraId="084F216E" w14:textId="40245EB6" w:rsidR="002746CB" w:rsidRPr="007434DC" w:rsidRDefault="002746CB" w:rsidP="002746CB">
      <w:pPr>
        <w:numPr>
          <w:ilvl w:val="0"/>
          <w:numId w:val="30"/>
        </w:numPr>
        <w:jc w:val="both"/>
        <w:rPr>
          <w:sz w:val="22"/>
          <w:szCs w:val="22"/>
        </w:rPr>
      </w:pPr>
      <w:r w:rsidRPr="007434DC">
        <w:rPr>
          <w:sz w:val="22"/>
          <w:szCs w:val="22"/>
        </w:rPr>
        <w:t xml:space="preserve">LOT 2 - </w:t>
      </w:r>
      <w:r w:rsidR="007434DC" w:rsidRPr="007434DC">
        <w:rPr>
          <w:sz w:val="22"/>
          <w:szCs w:val="22"/>
        </w:rPr>
        <w:t>UV-VIS spectrophotometric systems</w:t>
      </w:r>
    </w:p>
    <w:p w14:paraId="0A1E629E" w14:textId="7667F8E5" w:rsidR="002746CB" w:rsidRPr="007434DC" w:rsidRDefault="002746CB" w:rsidP="002746CB">
      <w:pPr>
        <w:numPr>
          <w:ilvl w:val="0"/>
          <w:numId w:val="30"/>
        </w:numPr>
        <w:jc w:val="both"/>
        <w:rPr>
          <w:sz w:val="22"/>
          <w:szCs w:val="22"/>
        </w:rPr>
      </w:pPr>
      <w:r w:rsidRPr="007434DC">
        <w:rPr>
          <w:sz w:val="22"/>
          <w:szCs w:val="22"/>
        </w:rPr>
        <w:t xml:space="preserve">LOT 3 - </w:t>
      </w:r>
      <w:r w:rsidR="007434DC" w:rsidRPr="007434DC">
        <w:rPr>
          <w:sz w:val="22"/>
          <w:szCs w:val="22"/>
        </w:rPr>
        <w:t>Systems for analysis of Kjeldahl nitrogen (TKN), proteins and ammoniacal nitrogen</w:t>
      </w:r>
    </w:p>
    <w:p w14:paraId="0DB46F34" w14:textId="31065C60" w:rsidR="002746CB" w:rsidRPr="007434DC" w:rsidRDefault="002746CB" w:rsidP="002746CB">
      <w:pPr>
        <w:numPr>
          <w:ilvl w:val="0"/>
          <w:numId w:val="30"/>
        </w:numPr>
        <w:jc w:val="both"/>
        <w:rPr>
          <w:sz w:val="22"/>
          <w:szCs w:val="22"/>
        </w:rPr>
      </w:pPr>
      <w:r w:rsidRPr="007434DC">
        <w:rPr>
          <w:sz w:val="22"/>
          <w:szCs w:val="22"/>
        </w:rPr>
        <w:t xml:space="preserve">LOT 4 - </w:t>
      </w:r>
      <w:r w:rsidR="007434DC" w:rsidRPr="007434DC">
        <w:rPr>
          <w:sz w:val="22"/>
          <w:szCs w:val="22"/>
        </w:rPr>
        <w:t>Laboratory equipment</w:t>
      </w:r>
    </w:p>
    <w:p w14:paraId="678745BA" w14:textId="3C90803B" w:rsidR="002746CB" w:rsidRPr="007434DC" w:rsidRDefault="002746CB" w:rsidP="002746CB">
      <w:pPr>
        <w:numPr>
          <w:ilvl w:val="0"/>
          <w:numId w:val="30"/>
        </w:numPr>
        <w:jc w:val="both"/>
        <w:rPr>
          <w:sz w:val="22"/>
          <w:szCs w:val="22"/>
        </w:rPr>
      </w:pPr>
      <w:r w:rsidRPr="007434DC">
        <w:rPr>
          <w:sz w:val="22"/>
          <w:szCs w:val="22"/>
        </w:rPr>
        <w:t xml:space="preserve">LOT 5 - </w:t>
      </w:r>
      <w:r w:rsidR="007434DC" w:rsidRPr="007434DC">
        <w:rPr>
          <w:sz w:val="22"/>
          <w:szCs w:val="22"/>
        </w:rPr>
        <w:t>Technical furnishings</w:t>
      </w:r>
    </w:p>
    <w:p w14:paraId="1F67A251" w14:textId="73CFC340" w:rsidR="0047783A" w:rsidRPr="006A5F84" w:rsidRDefault="0047783A" w:rsidP="002746CB">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r w:rsidR="002746CB">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r w:rsidR="00C94346">
        <w:rPr>
          <w:sz w:val="22"/>
          <w:szCs w:val="22"/>
        </w:rPr>
        <w:t xml:space="preserve"> EUR</w:t>
      </w:r>
    </w:p>
    <w:p w14:paraId="55CD8624" w14:textId="7C0DADB9"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xml:space="preserve">%] </w:t>
      </w:r>
      <w:r w:rsidRPr="00C94346">
        <w:rPr>
          <w:sz w:val="22"/>
          <w:szCs w:val="22"/>
        </w:rPr>
        <w:t xml:space="preserve">in the event of our being awarded </w:t>
      </w:r>
      <w:r w:rsidR="00C94346" w:rsidRPr="00C94346">
        <w:rPr>
          <w:sz w:val="22"/>
          <w:szCs w:val="22"/>
        </w:rPr>
        <w:t>tender</w:t>
      </w:r>
      <w:r w:rsidRPr="00C94346">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69B73B73" w14:textId="54394ADA" w:rsidR="0047783A" w:rsidRPr="006A5F84" w:rsidRDefault="0047783A" w:rsidP="002746CB">
      <w:pPr>
        <w:ind w:left="709" w:hanging="709"/>
        <w:jc w:val="both"/>
        <w:rPr>
          <w:b/>
          <w:sz w:val="22"/>
          <w:szCs w:val="22"/>
        </w:rPr>
      </w:pPr>
      <w:r w:rsidRPr="006A5F84">
        <w:rPr>
          <w:b/>
          <w:sz w:val="22"/>
          <w:szCs w:val="22"/>
        </w:rPr>
        <w:t>7</w:t>
      </w:r>
      <w:r w:rsidRPr="006A5F84">
        <w:rPr>
          <w:b/>
          <w:sz w:val="22"/>
          <w:szCs w:val="22"/>
        </w:rPr>
        <w:tab/>
      </w:r>
      <w:r w:rsidRPr="006A5F84">
        <w:rPr>
          <w:sz w:val="22"/>
          <w:szCs w:val="22"/>
        </w:rPr>
        <w:t>Our firm/company has/have the following nationality:</w:t>
      </w:r>
      <w:r w:rsidR="002746CB">
        <w:rPr>
          <w:sz w:val="22"/>
          <w:szCs w:val="22"/>
        </w:rPr>
        <w:t xml:space="preserve"> </w:t>
      </w:r>
      <w:r w:rsidRPr="006A5F84">
        <w:rPr>
          <w:b/>
          <w:sz w:val="22"/>
          <w:szCs w:val="22"/>
        </w:rPr>
        <w:t>&lt;</w:t>
      </w:r>
      <w:r w:rsidRPr="002D59A9">
        <w:rPr>
          <w:sz w:val="22"/>
          <w:szCs w:val="22"/>
          <w:highlight w:val="yellow"/>
        </w:rPr>
        <w:t>………………………………</w:t>
      </w:r>
      <w:r w:rsidRPr="006A5F84">
        <w:rPr>
          <w:b/>
          <w:sz w:val="22"/>
          <w:szCs w:val="22"/>
        </w:rPr>
        <w:t>&gt;</w:t>
      </w:r>
    </w:p>
    <w:p w14:paraId="3570A489" w14:textId="1B4EC995"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We confirm that we are not tendering for the same contract in any other form.</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46CB">
      <w:pPr>
        <w:ind w:left="709" w:hanging="709"/>
        <w:jc w:val="both"/>
        <w:rPr>
          <w:sz w:val="22"/>
          <w:szCs w:val="22"/>
        </w:rPr>
      </w:pPr>
      <w:r w:rsidRPr="002746CB">
        <w:rPr>
          <w:b/>
          <w:bCs/>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lastRenderedPageBreak/>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379A730E" w14:textId="4C65778E" w:rsidR="0047783A" w:rsidRPr="006A5F84" w:rsidRDefault="0047783A" w:rsidP="002746CB">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583AE3A5" w14:textId="77777777" w:rsidR="002746CB" w:rsidRDefault="002746CB" w:rsidP="002746CB">
      <w:pPr>
        <w:rPr>
          <w:sz w:val="22"/>
          <w:szCs w:val="22"/>
        </w:rPr>
      </w:pPr>
    </w:p>
    <w:p w14:paraId="59BDDAFA" w14:textId="754AB1A6" w:rsidR="0047783A" w:rsidRPr="006A5F84" w:rsidRDefault="0047783A" w:rsidP="002746CB">
      <w:pPr>
        <w:rPr>
          <w:sz w:val="22"/>
          <w:szCs w:val="22"/>
        </w:rPr>
      </w:pPr>
      <w:r w:rsidRPr="006A5F84">
        <w:rPr>
          <w:sz w:val="22"/>
          <w:szCs w:val="22"/>
        </w:rPr>
        <w:t>Yours faithfully</w:t>
      </w:r>
      <w:r w:rsidR="002746CB">
        <w:rPr>
          <w:sz w:val="22"/>
          <w:szCs w:val="22"/>
        </w:rPr>
        <w:t>,</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Default="0047783A" w:rsidP="0047783A">
      <w:pPr>
        <w:spacing w:before="240"/>
        <w:jc w:val="both"/>
        <w:rPr>
          <w:sz w:val="22"/>
          <w:szCs w:val="22"/>
        </w:rPr>
      </w:pPr>
      <w:r w:rsidRPr="006A5F84">
        <w:rPr>
          <w:sz w:val="22"/>
          <w:szCs w:val="22"/>
        </w:rPr>
        <w:t>Stamp of the firm/company:</w:t>
      </w:r>
    </w:p>
    <w:p w14:paraId="2BC6662E" w14:textId="77777777" w:rsidR="002746CB" w:rsidRPr="006A5F84" w:rsidRDefault="002746CB" w:rsidP="0047783A">
      <w:pPr>
        <w:spacing w:before="240"/>
        <w:jc w:val="both"/>
        <w:rPr>
          <w:sz w:val="22"/>
          <w:szCs w:val="22"/>
        </w:rPr>
      </w:pP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DEEED8" w14:textId="7578DD8F" w:rsidR="00EB6C5A" w:rsidRPr="0024225B" w:rsidRDefault="000714DC" w:rsidP="00EB6C5A">
      <w:pPr>
        <w:spacing w:before="240"/>
        <w:jc w:val="center"/>
        <w:rPr>
          <w:b/>
          <w:noProof/>
          <w:sz w:val="28"/>
          <w:szCs w:val="32"/>
        </w:rPr>
      </w:pPr>
      <w:r>
        <w:rPr>
          <w:sz w:val="22"/>
          <w:szCs w:val="22"/>
        </w:rPr>
        <w:br w:type="page"/>
      </w:r>
      <w:r w:rsidR="00EB6C5A" w:rsidRPr="0024225B">
        <w:rPr>
          <w:b/>
          <w:noProof/>
          <w:sz w:val="28"/>
          <w:szCs w:val="32"/>
        </w:rPr>
        <w:lastRenderedPageBreak/>
        <w:t>Declaration on honour on</w:t>
      </w:r>
      <w:r w:rsidR="00EB6C5A">
        <w:rPr>
          <w:b/>
          <w:noProof/>
          <w:sz w:val="28"/>
          <w:szCs w:val="32"/>
        </w:rPr>
        <w:t xml:space="preserve"> </w:t>
      </w:r>
      <w:r w:rsidR="00EB6C5A" w:rsidRPr="0024225B">
        <w:rPr>
          <w:b/>
          <w:noProof/>
          <w:sz w:val="28"/>
          <w:szCs w:val="32"/>
        </w:rPr>
        <w:t>exclusion criteria and selection criteria</w:t>
      </w:r>
    </w:p>
    <w:p w14:paraId="647DB2BA" w14:textId="77777777" w:rsidR="00EB6C5A" w:rsidRDefault="00EB6C5A" w:rsidP="00EB6C5A">
      <w:pPr>
        <w:spacing w:before="100" w:beforeAutospacing="1" w:after="100" w:afterAutospacing="1"/>
        <w:jc w:val="both"/>
        <w:rPr>
          <w:noProof/>
        </w:rPr>
      </w:pPr>
      <w:r w:rsidRPr="00F76ABA">
        <w:rPr>
          <w:noProof/>
        </w:rPr>
        <w:t xml:space="preserve">The undersigned </w:t>
      </w:r>
      <w:r>
        <w:rPr>
          <w:noProof/>
        </w:rPr>
        <w:t>[</w:t>
      </w:r>
      <w:r>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B6C5A" w14:paraId="1C8308F8" w14:textId="77777777" w:rsidTr="00C04C5E">
        <w:tc>
          <w:tcPr>
            <w:tcW w:w="3369" w:type="dxa"/>
          </w:tcPr>
          <w:p w14:paraId="453E76BE" w14:textId="77777777" w:rsidR="00EB6C5A" w:rsidRDefault="00EB6C5A" w:rsidP="00C04C5E">
            <w:pPr>
              <w:jc w:val="both"/>
              <w:rPr>
                <w:noProof/>
              </w:rPr>
            </w:pPr>
            <w:r>
              <w:rPr>
                <w:noProof/>
              </w:rPr>
              <w:t>(</w:t>
            </w:r>
            <w:r w:rsidRPr="00583379">
              <w:rPr>
                <w:i/>
                <w:noProof/>
              </w:rPr>
              <w:t>only for natural persons</w:t>
            </w:r>
            <w:r>
              <w:rPr>
                <w:noProof/>
              </w:rPr>
              <w:t>) himself or herself</w:t>
            </w:r>
          </w:p>
        </w:tc>
        <w:tc>
          <w:tcPr>
            <w:tcW w:w="6378" w:type="dxa"/>
          </w:tcPr>
          <w:p w14:paraId="085E2374" w14:textId="77777777" w:rsidR="00EB6C5A" w:rsidRDefault="00EB6C5A" w:rsidP="00C04C5E">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E82D71C" w14:textId="77777777" w:rsidR="00EB6C5A" w:rsidRDefault="00EB6C5A" w:rsidP="00C04C5E">
            <w:pPr>
              <w:jc w:val="both"/>
              <w:rPr>
                <w:noProof/>
              </w:rPr>
            </w:pPr>
          </w:p>
        </w:tc>
      </w:tr>
      <w:tr w:rsidR="00EB6C5A" w14:paraId="181566EA" w14:textId="77777777" w:rsidTr="00C04C5E">
        <w:tc>
          <w:tcPr>
            <w:tcW w:w="3369" w:type="dxa"/>
          </w:tcPr>
          <w:p w14:paraId="69FBC39E" w14:textId="77777777" w:rsidR="00EB6C5A" w:rsidRDefault="00EB6C5A" w:rsidP="00C04C5E">
            <w:pPr>
              <w:jc w:val="both"/>
            </w:pPr>
            <w:r w:rsidRPr="00892BCE">
              <w:t xml:space="preserve">ID or passport number: </w:t>
            </w:r>
          </w:p>
          <w:p w14:paraId="7A8C8712" w14:textId="77777777" w:rsidR="00EB6C5A" w:rsidRDefault="00EB6C5A" w:rsidP="00C04C5E">
            <w:pPr>
              <w:jc w:val="both"/>
              <w:rPr>
                <w:noProof/>
              </w:rPr>
            </w:pPr>
          </w:p>
          <w:p w14:paraId="7C26B559" w14:textId="77777777" w:rsidR="00EB6C5A" w:rsidRPr="005E41BC" w:rsidRDefault="00EB6C5A" w:rsidP="00C04C5E">
            <w:pPr>
              <w:jc w:val="both"/>
              <w:rPr>
                <w:noProof/>
              </w:rPr>
            </w:pPr>
            <w:r>
              <w:rPr>
                <w:noProof/>
              </w:rPr>
              <w:t>(‘the person’)</w:t>
            </w:r>
          </w:p>
        </w:tc>
        <w:tc>
          <w:tcPr>
            <w:tcW w:w="6378" w:type="dxa"/>
          </w:tcPr>
          <w:p w14:paraId="74080240" w14:textId="77777777" w:rsidR="00EB6C5A" w:rsidRPr="00583379" w:rsidRDefault="00EB6C5A" w:rsidP="00C04C5E">
            <w:pPr>
              <w:rPr>
                <w:b/>
              </w:rPr>
            </w:pPr>
            <w:r w:rsidRPr="00892BCE">
              <w:t>Full official name:</w:t>
            </w:r>
          </w:p>
          <w:p w14:paraId="724B593E" w14:textId="77777777" w:rsidR="00EB6C5A" w:rsidRPr="00892BCE" w:rsidRDefault="00EB6C5A" w:rsidP="00C04C5E">
            <w:r w:rsidRPr="00892BCE">
              <w:t>Official legal form</w:t>
            </w:r>
            <w:r>
              <w:t xml:space="preserve">: </w:t>
            </w:r>
          </w:p>
          <w:p w14:paraId="4FAB9370" w14:textId="77777777" w:rsidR="00EB6C5A" w:rsidRPr="00583379" w:rsidRDefault="00EB6C5A" w:rsidP="00C04C5E">
            <w:pPr>
              <w:rPr>
                <w:b/>
              </w:rPr>
            </w:pPr>
            <w:r w:rsidRPr="00892BCE">
              <w:t>Statutory registration number</w:t>
            </w:r>
            <w:r w:rsidRPr="00583379">
              <w:rPr>
                <w:b/>
              </w:rPr>
              <w:t xml:space="preserve">: </w:t>
            </w:r>
          </w:p>
          <w:p w14:paraId="04440988" w14:textId="77777777" w:rsidR="00EB6C5A" w:rsidRPr="00583379" w:rsidRDefault="00EB6C5A" w:rsidP="00C04C5E">
            <w:pPr>
              <w:rPr>
                <w:b/>
              </w:rPr>
            </w:pPr>
            <w:r w:rsidRPr="00892BCE">
              <w:t>Full official address</w:t>
            </w:r>
            <w:r>
              <w:t xml:space="preserve">: </w:t>
            </w:r>
          </w:p>
          <w:p w14:paraId="412E51B7" w14:textId="77777777" w:rsidR="00EB6C5A" w:rsidRDefault="00EB6C5A" w:rsidP="00C04C5E">
            <w:r w:rsidRPr="00892BCE">
              <w:t>VAT registration number</w:t>
            </w:r>
            <w:r>
              <w:t xml:space="preserve">: </w:t>
            </w:r>
          </w:p>
          <w:p w14:paraId="2901B2DF" w14:textId="77777777" w:rsidR="00EB6C5A" w:rsidRDefault="00EB6C5A" w:rsidP="00C04C5E">
            <w:pPr>
              <w:rPr>
                <w:noProof/>
              </w:rPr>
            </w:pPr>
          </w:p>
          <w:p w14:paraId="4137E33D" w14:textId="77777777" w:rsidR="00EB6C5A" w:rsidRDefault="00EB6C5A" w:rsidP="00C04C5E">
            <w:pPr>
              <w:rPr>
                <w:noProof/>
              </w:rPr>
            </w:pPr>
            <w:r>
              <w:rPr>
                <w:noProof/>
              </w:rPr>
              <w:t>(‘the person’)</w:t>
            </w:r>
          </w:p>
        </w:tc>
      </w:tr>
    </w:tbl>
    <w:p w14:paraId="0819EAFD" w14:textId="77777777" w:rsidR="00EB6C5A" w:rsidRDefault="00EB6C5A" w:rsidP="00EB6C5A">
      <w:pPr>
        <w:jc w:val="both"/>
        <w:rPr>
          <w:i/>
        </w:rPr>
      </w:pPr>
    </w:p>
    <w:p w14:paraId="6558A66D" w14:textId="77777777" w:rsidR="00EB6C5A" w:rsidRDefault="00EB6C5A" w:rsidP="00EB6C5A">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2DCDAA54" w14:textId="77777777" w:rsidR="00EB6C5A" w:rsidRDefault="00EB6C5A" w:rsidP="00EB6C5A">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B6C5A" w:rsidRPr="000C2EE8" w14:paraId="534AC8DD" w14:textId="77777777" w:rsidTr="00C04C5E">
        <w:tc>
          <w:tcPr>
            <w:tcW w:w="2802" w:type="dxa"/>
          </w:tcPr>
          <w:p w14:paraId="460C2398" w14:textId="77777777" w:rsidR="00EB6C5A" w:rsidRPr="00BF7F29" w:rsidRDefault="00EB6C5A" w:rsidP="00C04C5E">
            <w:pPr>
              <w:spacing w:before="100" w:beforeAutospacing="1" w:after="100" w:afterAutospacing="1"/>
              <w:jc w:val="center"/>
              <w:rPr>
                <w:b/>
                <w:sz w:val="22"/>
              </w:rPr>
            </w:pPr>
            <w:r>
              <w:rPr>
                <w:b/>
                <w:sz w:val="22"/>
              </w:rPr>
              <w:t>Date of the declaration</w:t>
            </w:r>
          </w:p>
        </w:tc>
        <w:tc>
          <w:tcPr>
            <w:tcW w:w="6662" w:type="dxa"/>
          </w:tcPr>
          <w:p w14:paraId="5ABE5835" w14:textId="77777777" w:rsidR="00EB6C5A" w:rsidRPr="00BF7F29" w:rsidRDefault="00EB6C5A" w:rsidP="00C04C5E">
            <w:pPr>
              <w:spacing w:before="100" w:beforeAutospacing="1" w:after="100" w:afterAutospacing="1"/>
              <w:jc w:val="center"/>
              <w:rPr>
                <w:b/>
                <w:sz w:val="22"/>
              </w:rPr>
            </w:pPr>
            <w:r w:rsidRPr="00BF7F29">
              <w:rPr>
                <w:b/>
                <w:sz w:val="22"/>
              </w:rPr>
              <w:t>Full reference to previous procedure</w:t>
            </w:r>
          </w:p>
        </w:tc>
      </w:tr>
      <w:tr w:rsidR="00EB6C5A" w14:paraId="49C9EAD5" w14:textId="77777777" w:rsidTr="00C04C5E">
        <w:tc>
          <w:tcPr>
            <w:tcW w:w="2802" w:type="dxa"/>
          </w:tcPr>
          <w:p w14:paraId="7708976E" w14:textId="77777777" w:rsidR="00EB6C5A" w:rsidRPr="00AE5C0E" w:rsidRDefault="00EB6C5A" w:rsidP="00C04C5E">
            <w:pPr>
              <w:spacing w:before="100" w:beforeAutospacing="1" w:after="100" w:afterAutospacing="1"/>
            </w:pPr>
          </w:p>
        </w:tc>
        <w:tc>
          <w:tcPr>
            <w:tcW w:w="6662" w:type="dxa"/>
          </w:tcPr>
          <w:p w14:paraId="1FA64C4D" w14:textId="77777777" w:rsidR="00EB6C5A" w:rsidRDefault="00EB6C5A" w:rsidP="00C04C5E">
            <w:pPr>
              <w:spacing w:before="100" w:beforeAutospacing="1" w:after="100" w:afterAutospacing="1"/>
            </w:pPr>
          </w:p>
        </w:tc>
      </w:tr>
    </w:tbl>
    <w:p w14:paraId="6242C472" w14:textId="77777777" w:rsidR="00EB6C5A" w:rsidRDefault="00EB6C5A" w:rsidP="00EB6C5A"/>
    <w:p w14:paraId="13F201E4" w14:textId="38D8B98D" w:rsidR="00EB6C5A" w:rsidRPr="00EB6C5A" w:rsidRDefault="00EB6C5A" w:rsidP="00EB6C5A">
      <w:pPr>
        <w:pStyle w:val="Titolo"/>
        <w:rPr>
          <w:noProof/>
          <w:lang w:val="en-US"/>
        </w:rPr>
      </w:pPr>
      <w:r w:rsidRPr="00EB6C5A">
        <w:rPr>
          <w:noProof/>
          <w:lang w:val="en-US"/>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EB6C5A" w14:paraId="5C4E36FF" w14:textId="77777777" w:rsidTr="00C04C5E">
        <w:tc>
          <w:tcPr>
            <w:tcW w:w="8238" w:type="dxa"/>
          </w:tcPr>
          <w:p w14:paraId="463F4831" w14:textId="77777777" w:rsidR="00EB6C5A" w:rsidRDefault="00EB6C5A" w:rsidP="00EB6C5A">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04C15AC5" w14:textId="77777777" w:rsidR="00EB6C5A" w:rsidRDefault="00EB6C5A" w:rsidP="00C04C5E">
            <w:pPr>
              <w:spacing w:before="40" w:after="40"/>
              <w:ind w:left="142"/>
              <w:jc w:val="both"/>
              <w:rPr>
                <w:noProof/>
              </w:rPr>
            </w:pPr>
            <w:r>
              <w:rPr>
                <w:noProof/>
              </w:rPr>
              <w:t>YES</w:t>
            </w:r>
          </w:p>
        </w:tc>
        <w:tc>
          <w:tcPr>
            <w:tcW w:w="705" w:type="dxa"/>
          </w:tcPr>
          <w:p w14:paraId="08C3D850" w14:textId="77777777" w:rsidR="00EB6C5A" w:rsidRDefault="00EB6C5A" w:rsidP="00C04C5E">
            <w:pPr>
              <w:spacing w:before="40" w:after="40"/>
              <w:ind w:left="142"/>
              <w:jc w:val="both"/>
              <w:rPr>
                <w:noProof/>
              </w:rPr>
            </w:pPr>
            <w:r>
              <w:rPr>
                <w:noProof/>
              </w:rPr>
              <w:t>NO</w:t>
            </w:r>
          </w:p>
        </w:tc>
      </w:tr>
      <w:tr w:rsidR="00EB6C5A" w14:paraId="33F54B94" w14:textId="77777777" w:rsidTr="00C04C5E">
        <w:tc>
          <w:tcPr>
            <w:tcW w:w="8238" w:type="dxa"/>
          </w:tcPr>
          <w:p w14:paraId="3FA0CED8" w14:textId="77777777" w:rsidR="00EB6C5A" w:rsidRDefault="00EB6C5A" w:rsidP="00EB6C5A">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tcPr>
          <w:p w14:paraId="172C1820"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1A64D6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1969F233" w14:textId="77777777" w:rsidTr="00C04C5E">
        <w:tc>
          <w:tcPr>
            <w:tcW w:w="8238" w:type="dxa"/>
          </w:tcPr>
          <w:p w14:paraId="646145B4" w14:textId="77777777" w:rsidR="00EB6C5A" w:rsidRDefault="00EB6C5A" w:rsidP="00EB6C5A">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02BBFB8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Pr>
                <w:noProof/>
              </w:rPr>
            </w:r>
            <w:r>
              <w:rPr>
                <w:noProof/>
              </w:rPr>
              <w:fldChar w:fldCharType="separate"/>
            </w:r>
            <w:r>
              <w:rPr>
                <w:noProof/>
              </w:rPr>
              <w:fldChar w:fldCharType="end"/>
            </w:r>
            <w:bookmarkEnd w:id="3"/>
          </w:p>
        </w:tc>
        <w:tc>
          <w:tcPr>
            <w:tcW w:w="705" w:type="dxa"/>
          </w:tcPr>
          <w:p w14:paraId="00AD74E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6126331" w14:textId="77777777" w:rsidTr="00C04C5E">
        <w:tc>
          <w:tcPr>
            <w:tcW w:w="8238" w:type="dxa"/>
          </w:tcPr>
          <w:p w14:paraId="107D4ED0" w14:textId="77777777" w:rsidR="00EB6C5A" w:rsidRDefault="00EB6C5A" w:rsidP="00EB6C5A">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tcPr>
          <w:p w14:paraId="3245426F" w14:textId="77777777" w:rsidR="00EB6C5A" w:rsidRDefault="00EB6C5A" w:rsidP="00C04C5E">
            <w:pPr>
              <w:spacing w:before="240"/>
              <w:jc w:val="both"/>
              <w:rPr>
                <w:noProof/>
              </w:rPr>
            </w:pPr>
          </w:p>
        </w:tc>
      </w:tr>
      <w:tr w:rsidR="00EB6C5A" w14:paraId="3F67B2D7" w14:textId="77777777" w:rsidTr="00C04C5E">
        <w:tc>
          <w:tcPr>
            <w:tcW w:w="8238" w:type="dxa"/>
          </w:tcPr>
          <w:p w14:paraId="2A7403B4" w14:textId="77777777" w:rsidR="00EB6C5A" w:rsidRDefault="00EB6C5A" w:rsidP="00C04C5E">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tcPr>
          <w:p w14:paraId="3FBECD0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CB9D8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6D21BC5" w14:textId="77777777" w:rsidTr="00C04C5E">
        <w:tc>
          <w:tcPr>
            <w:tcW w:w="8238" w:type="dxa"/>
          </w:tcPr>
          <w:p w14:paraId="0844B7AD" w14:textId="77777777" w:rsidR="00EB6C5A" w:rsidRDefault="00EB6C5A" w:rsidP="00C04C5E">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tcPr>
          <w:p w14:paraId="4F472B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86E34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56215D8" w14:textId="77777777" w:rsidTr="00C04C5E">
        <w:tc>
          <w:tcPr>
            <w:tcW w:w="8238" w:type="dxa"/>
          </w:tcPr>
          <w:p w14:paraId="35802950" w14:textId="77777777" w:rsidR="00EB6C5A" w:rsidRDefault="00EB6C5A" w:rsidP="00C04C5E">
            <w:pPr>
              <w:pStyle w:val="Text1"/>
              <w:spacing w:before="40" w:after="40"/>
              <w:ind w:left="709"/>
              <w:rPr>
                <w:noProof/>
              </w:rPr>
            </w:pPr>
            <w:bookmarkStart w:id="6" w:name="_DV_C371"/>
            <w:r w:rsidRPr="00583379">
              <w:rPr>
                <w:color w:val="000000"/>
              </w:rPr>
              <w:lastRenderedPageBreak/>
              <w:t>(iii) violating intellectual property rights;</w:t>
            </w:r>
            <w:bookmarkEnd w:id="6"/>
          </w:p>
        </w:tc>
        <w:tc>
          <w:tcPr>
            <w:tcW w:w="812" w:type="dxa"/>
          </w:tcPr>
          <w:p w14:paraId="10BDA6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69FA3F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79C252B" w14:textId="77777777" w:rsidTr="00C04C5E">
        <w:tc>
          <w:tcPr>
            <w:tcW w:w="8238" w:type="dxa"/>
          </w:tcPr>
          <w:p w14:paraId="5EECD483" w14:textId="77777777" w:rsidR="00EB6C5A" w:rsidRDefault="00EB6C5A" w:rsidP="00C04C5E">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tcPr>
          <w:p w14:paraId="3EA185A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59105E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507E68D" w14:textId="77777777" w:rsidTr="00C04C5E">
        <w:tc>
          <w:tcPr>
            <w:tcW w:w="8238" w:type="dxa"/>
          </w:tcPr>
          <w:p w14:paraId="7C4AA993" w14:textId="77777777" w:rsidR="00EB6C5A" w:rsidRPr="00583379" w:rsidRDefault="00EB6C5A" w:rsidP="00C04C5E">
            <w:pPr>
              <w:pStyle w:val="Text1"/>
              <w:spacing w:before="40" w:after="40"/>
              <w:ind w:left="709"/>
              <w:rPr>
                <w:color w:val="000000"/>
              </w:rPr>
            </w:pPr>
            <w:bookmarkStart w:id="8"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8"/>
            <w:r w:rsidRPr="00583379">
              <w:rPr>
                <w:b/>
                <w:i/>
                <w:color w:val="000000"/>
                <w:lang w:eastAsia="en-GB"/>
              </w:rPr>
              <w:t xml:space="preserve">; </w:t>
            </w:r>
          </w:p>
        </w:tc>
        <w:tc>
          <w:tcPr>
            <w:tcW w:w="812" w:type="dxa"/>
          </w:tcPr>
          <w:p w14:paraId="57586D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5F67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AEEAB5E" w14:textId="77777777" w:rsidTr="00C04C5E">
        <w:tc>
          <w:tcPr>
            <w:tcW w:w="8238" w:type="dxa"/>
          </w:tcPr>
          <w:p w14:paraId="5B2477FA" w14:textId="77777777" w:rsidR="00EB6C5A" w:rsidRPr="00583379" w:rsidRDefault="00EB6C5A" w:rsidP="00EB6C5A">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tcPr>
          <w:p w14:paraId="211B99F9" w14:textId="77777777" w:rsidR="00EB6C5A" w:rsidRDefault="00EB6C5A" w:rsidP="00C04C5E">
            <w:pPr>
              <w:spacing w:before="240"/>
              <w:jc w:val="both"/>
              <w:rPr>
                <w:noProof/>
              </w:rPr>
            </w:pPr>
          </w:p>
        </w:tc>
      </w:tr>
      <w:tr w:rsidR="00EB6C5A" w14:paraId="1899278A" w14:textId="77777777" w:rsidTr="00C04C5E">
        <w:tc>
          <w:tcPr>
            <w:tcW w:w="8238" w:type="dxa"/>
          </w:tcPr>
          <w:p w14:paraId="7130FAAE" w14:textId="77777777" w:rsidR="00EB6C5A" w:rsidRDefault="00EB6C5A" w:rsidP="00C04C5E">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tcPr>
          <w:p w14:paraId="7F0DD4A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0A302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3858747" w14:textId="77777777" w:rsidTr="00C04C5E">
        <w:tc>
          <w:tcPr>
            <w:tcW w:w="8238" w:type="dxa"/>
          </w:tcPr>
          <w:p w14:paraId="468EA303" w14:textId="77777777" w:rsidR="00EB6C5A" w:rsidRDefault="00EB6C5A" w:rsidP="00C04C5E">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2"/>
          </w:p>
        </w:tc>
        <w:tc>
          <w:tcPr>
            <w:tcW w:w="812" w:type="dxa"/>
          </w:tcPr>
          <w:p w14:paraId="691087A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A31CC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1654D237" w14:textId="77777777" w:rsidTr="00C04C5E">
        <w:tc>
          <w:tcPr>
            <w:tcW w:w="8238" w:type="dxa"/>
          </w:tcPr>
          <w:p w14:paraId="54A36963" w14:textId="77777777" w:rsidR="00EB6C5A" w:rsidRDefault="00EB6C5A" w:rsidP="00C04C5E">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tcPr>
          <w:p w14:paraId="1C0ED67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45F1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5A3A3C43" w14:textId="77777777" w:rsidTr="00C04C5E">
        <w:tc>
          <w:tcPr>
            <w:tcW w:w="8238" w:type="dxa"/>
          </w:tcPr>
          <w:p w14:paraId="4F113816" w14:textId="77777777" w:rsidR="00EB6C5A" w:rsidRDefault="00EB6C5A" w:rsidP="00C04C5E">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tcPr>
          <w:p w14:paraId="62A17D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8532E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05641E1" w14:textId="77777777" w:rsidTr="00C04C5E">
        <w:tc>
          <w:tcPr>
            <w:tcW w:w="8238" w:type="dxa"/>
          </w:tcPr>
          <w:p w14:paraId="0726BDF8" w14:textId="77777777" w:rsidR="00EB6C5A" w:rsidRDefault="00EB6C5A" w:rsidP="00C04C5E">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Pr="00975E5D">
              <w:rPr>
                <w:color w:val="000000"/>
              </w:rPr>
              <w:t>terrorism;</w:t>
            </w:r>
            <w:proofErr w:type="gramEnd"/>
          </w:p>
        </w:tc>
        <w:tc>
          <w:tcPr>
            <w:tcW w:w="812" w:type="dxa"/>
          </w:tcPr>
          <w:p w14:paraId="74528E9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E34F2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F5FF466" w14:textId="77777777" w:rsidTr="00C04C5E">
        <w:tc>
          <w:tcPr>
            <w:tcW w:w="8238" w:type="dxa"/>
          </w:tcPr>
          <w:p w14:paraId="382A5205" w14:textId="77777777" w:rsidR="00EB6C5A" w:rsidRPr="00583379" w:rsidRDefault="00EB6C5A" w:rsidP="00C04C5E">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tcPr>
          <w:p w14:paraId="4A99584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7DC09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B087C61" w14:textId="77777777" w:rsidTr="00C04C5E">
        <w:tc>
          <w:tcPr>
            <w:tcW w:w="8238" w:type="dxa"/>
          </w:tcPr>
          <w:p w14:paraId="2F2FCF23" w14:textId="77777777" w:rsidR="00EB6C5A" w:rsidRPr="00583379" w:rsidRDefault="00EB6C5A" w:rsidP="00EB6C5A">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tcPr>
          <w:p w14:paraId="582A42A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684B47A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577876BB" w14:textId="77777777" w:rsidTr="00C04C5E">
        <w:tc>
          <w:tcPr>
            <w:tcW w:w="8238" w:type="dxa"/>
          </w:tcPr>
          <w:p w14:paraId="7F985D3E" w14:textId="77777777" w:rsidR="00EB6C5A" w:rsidRDefault="00EB6C5A" w:rsidP="00EB6C5A">
            <w:pPr>
              <w:pStyle w:val="Text1"/>
              <w:numPr>
                <w:ilvl w:val="0"/>
                <w:numId w:val="19"/>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tcPr>
          <w:p w14:paraId="133E02B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CFB159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5125B259" w14:textId="77777777" w:rsidTr="00C04C5E">
        <w:tc>
          <w:tcPr>
            <w:tcW w:w="8238" w:type="dxa"/>
          </w:tcPr>
          <w:p w14:paraId="436FD035" w14:textId="77777777" w:rsidR="00EB6C5A" w:rsidRDefault="00EB6C5A" w:rsidP="00EB6C5A">
            <w:pPr>
              <w:pStyle w:val="Text1"/>
              <w:numPr>
                <w:ilvl w:val="0"/>
                <w:numId w:val="19"/>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Pr>
          <w:p w14:paraId="339346C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40F7C7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17BB03BC" w14:textId="77777777" w:rsidTr="00C04C5E">
        <w:tc>
          <w:tcPr>
            <w:tcW w:w="8238" w:type="dxa"/>
          </w:tcPr>
          <w:p w14:paraId="2E37DC1F" w14:textId="77777777" w:rsidR="00EB6C5A" w:rsidRDefault="00EB6C5A" w:rsidP="00EB6C5A">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3004584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1BC169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22703718" w14:textId="77777777" w:rsidTr="00C04C5E">
        <w:tc>
          <w:tcPr>
            <w:tcW w:w="8238" w:type="dxa"/>
            <w:tcBorders>
              <w:top w:val="single" w:sz="4" w:space="0" w:color="auto"/>
              <w:left w:val="single" w:sz="4" w:space="0" w:color="auto"/>
              <w:bottom w:val="single" w:sz="4" w:space="0" w:color="auto"/>
              <w:right w:val="single" w:sz="4" w:space="0" w:color="auto"/>
            </w:tcBorders>
          </w:tcPr>
          <w:p w14:paraId="7C8B0036" w14:textId="77777777" w:rsidR="00EB6C5A" w:rsidRPr="00EA5080" w:rsidRDefault="00EB6C5A" w:rsidP="00EB6C5A">
            <w:pPr>
              <w:numPr>
                <w:ilvl w:val="0"/>
                <w:numId w:val="20"/>
              </w:numPr>
              <w:spacing w:before="40" w:after="40"/>
              <w:jc w:val="both"/>
              <w:rPr>
                <w:color w:val="000000"/>
                <w:lang w:eastAsia="zh-CN"/>
              </w:rPr>
            </w:pPr>
            <w:r w:rsidRPr="00EA5080">
              <w:rPr>
                <w:color w:val="000000"/>
                <w:lang w:eastAsia="zh-CN"/>
              </w:rPr>
              <w:lastRenderedPageBreak/>
              <w:t>declares that, for the situations referred to in points (1) (c) to (1) (h) above, in the absence of a final judgement or a final administrative decision, the person is</w:t>
            </w:r>
            <w:r w:rsidRPr="00AC0A60">
              <w:rPr>
                <w:rStyle w:val="Rimandonotaapidipagina"/>
                <w:color w:val="000000"/>
                <w:lang w:eastAsia="zh-CN"/>
              </w:rPr>
              <w:footnoteReference w:id="14"/>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7B940B4E" w14:textId="77777777" w:rsidR="00EB6C5A" w:rsidRDefault="00EB6C5A" w:rsidP="00C04C5E">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79829A8E" w14:textId="77777777" w:rsidR="00EB6C5A" w:rsidRDefault="00EB6C5A" w:rsidP="00C04C5E">
            <w:pPr>
              <w:spacing w:before="240"/>
              <w:jc w:val="both"/>
              <w:rPr>
                <w:noProof/>
              </w:rPr>
            </w:pPr>
            <w:r>
              <w:rPr>
                <w:noProof/>
              </w:rPr>
              <w:t>NO</w:t>
            </w:r>
          </w:p>
        </w:tc>
      </w:tr>
      <w:tr w:rsidR="00EB6C5A" w14:paraId="0821C989" w14:textId="77777777" w:rsidTr="00C04C5E">
        <w:tc>
          <w:tcPr>
            <w:tcW w:w="8238" w:type="dxa"/>
            <w:tcBorders>
              <w:top w:val="single" w:sz="4" w:space="0" w:color="auto"/>
              <w:left w:val="single" w:sz="4" w:space="0" w:color="auto"/>
              <w:bottom w:val="single" w:sz="4" w:space="0" w:color="auto"/>
              <w:right w:val="single" w:sz="4" w:space="0" w:color="auto"/>
            </w:tcBorders>
          </w:tcPr>
          <w:p w14:paraId="45FE50C9" w14:textId="77777777" w:rsidR="00EB6C5A" w:rsidRPr="00583379" w:rsidRDefault="00EB6C5A" w:rsidP="00EB6C5A">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486E0A48"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408D4F2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29AE8AA" w14:textId="77777777" w:rsidTr="00C04C5E">
        <w:tc>
          <w:tcPr>
            <w:tcW w:w="8238" w:type="dxa"/>
            <w:tcBorders>
              <w:top w:val="single" w:sz="4" w:space="0" w:color="auto"/>
              <w:left w:val="single" w:sz="4" w:space="0" w:color="auto"/>
              <w:bottom w:val="single" w:sz="4" w:space="0" w:color="auto"/>
              <w:right w:val="single" w:sz="4" w:space="0" w:color="auto"/>
            </w:tcBorders>
          </w:tcPr>
          <w:p w14:paraId="133D3BC1" w14:textId="77777777" w:rsidR="00EB6C5A" w:rsidRPr="006B67AB" w:rsidDel="00977B4E" w:rsidRDefault="00EB6C5A" w:rsidP="00EB6C5A">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2F2A0A52"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ADAAFE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3A31BED" w14:textId="77777777" w:rsidTr="00C04C5E">
        <w:tc>
          <w:tcPr>
            <w:tcW w:w="8238" w:type="dxa"/>
            <w:tcBorders>
              <w:top w:val="single" w:sz="4" w:space="0" w:color="auto"/>
              <w:left w:val="single" w:sz="4" w:space="0" w:color="auto"/>
              <w:bottom w:val="single" w:sz="4" w:space="0" w:color="auto"/>
              <w:right w:val="single" w:sz="4" w:space="0" w:color="auto"/>
            </w:tcBorders>
          </w:tcPr>
          <w:p w14:paraId="7BDCA0FD" w14:textId="77777777" w:rsidR="00EB6C5A" w:rsidDel="00977B4E" w:rsidRDefault="00EB6C5A" w:rsidP="00EB6C5A">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5A1904F1"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CDF75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0008BA21" w14:textId="77777777" w:rsidTr="00C04C5E">
        <w:tc>
          <w:tcPr>
            <w:tcW w:w="8238" w:type="dxa"/>
            <w:tcBorders>
              <w:top w:val="single" w:sz="4" w:space="0" w:color="auto"/>
              <w:left w:val="single" w:sz="4" w:space="0" w:color="auto"/>
              <w:bottom w:val="single" w:sz="4" w:space="0" w:color="auto"/>
              <w:right w:val="single" w:sz="4" w:space="0" w:color="auto"/>
            </w:tcBorders>
          </w:tcPr>
          <w:p w14:paraId="53734BF5" w14:textId="77777777" w:rsidR="00EB6C5A" w:rsidDel="00977B4E" w:rsidRDefault="00EB6C5A" w:rsidP="00EB6C5A">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0935CF66"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06223E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0906CC15" w14:textId="77777777" w:rsidTr="00C04C5E">
        <w:tc>
          <w:tcPr>
            <w:tcW w:w="8238" w:type="dxa"/>
            <w:tcBorders>
              <w:top w:val="single" w:sz="4" w:space="0" w:color="auto"/>
              <w:left w:val="single" w:sz="4" w:space="0" w:color="auto"/>
              <w:bottom w:val="single" w:sz="4" w:space="0" w:color="auto"/>
              <w:right w:val="single" w:sz="4" w:space="0" w:color="auto"/>
            </w:tcBorders>
          </w:tcPr>
          <w:p w14:paraId="69D929AD" w14:textId="77777777" w:rsidR="00EB6C5A" w:rsidDel="00977B4E" w:rsidRDefault="00EB6C5A" w:rsidP="00EB6C5A">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4B20B9B3"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4180E61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60CEBA49" w14:textId="77777777" w:rsidTr="00C04C5E">
        <w:tc>
          <w:tcPr>
            <w:tcW w:w="8238" w:type="dxa"/>
            <w:tcBorders>
              <w:top w:val="single" w:sz="4" w:space="0" w:color="auto"/>
              <w:left w:val="single" w:sz="4" w:space="0" w:color="auto"/>
              <w:bottom w:val="single" w:sz="4" w:space="0" w:color="auto"/>
              <w:right w:val="single" w:sz="4" w:space="0" w:color="auto"/>
            </w:tcBorders>
          </w:tcPr>
          <w:p w14:paraId="64CFF40E" w14:textId="77777777" w:rsidR="00EB6C5A" w:rsidRPr="00182B46" w:rsidDel="00977B4E" w:rsidRDefault="00EB6C5A" w:rsidP="00EB6C5A">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8D2A04B"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635C23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5CD7F92" w14:textId="77777777" w:rsidR="00EB6C5A" w:rsidRDefault="00EB6C5A" w:rsidP="00EB6C5A"/>
    <w:p w14:paraId="67A40A4F" w14:textId="77777777" w:rsidR="00EB6C5A" w:rsidRPr="00EB6C5A" w:rsidRDefault="00EB6C5A" w:rsidP="00EB6C5A">
      <w:pPr>
        <w:pStyle w:val="Titolo"/>
        <w:jc w:val="both"/>
        <w:rPr>
          <w:b w:val="0"/>
          <w:smallCaps/>
          <w:lang w:val="en-US"/>
        </w:rPr>
      </w:pPr>
      <w:r w:rsidRPr="00EB6C5A">
        <w:rPr>
          <w:lang w:val="en-US"/>
        </w:rPr>
        <w:t>II – Situations of exclusion concerning natural or legal persons with power of representation, decision-making or control over the legal person and beneficial owners</w:t>
      </w:r>
    </w:p>
    <w:p w14:paraId="1B2C65B9" w14:textId="77777777" w:rsidR="00EB6C5A" w:rsidRPr="0024225B" w:rsidRDefault="00EB6C5A" w:rsidP="00EB6C5A">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B6C5A" w14:paraId="1C109ED0" w14:textId="77777777" w:rsidTr="00C04C5E">
        <w:tc>
          <w:tcPr>
            <w:tcW w:w="7747" w:type="dxa"/>
            <w:vAlign w:val="center"/>
          </w:tcPr>
          <w:p w14:paraId="114728B3" w14:textId="77777777" w:rsidR="00EB6C5A" w:rsidRPr="003E5E5C" w:rsidRDefault="00EB6C5A" w:rsidP="00EB6C5A">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1F1213C" w14:textId="77777777" w:rsidR="00EB6C5A" w:rsidRDefault="00EB6C5A" w:rsidP="00C04C5E">
            <w:pPr>
              <w:spacing w:before="240"/>
              <w:jc w:val="both"/>
              <w:rPr>
                <w:noProof/>
              </w:rPr>
            </w:pPr>
            <w:r>
              <w:rPr>
                <w:noProof/>
              </w:rPr>
              <w:t>YES</w:t>
            </w:r>
          </w:p>
        </w:tc>
        <w:tc>
          <w:tcPr>
            <w:tcW w:w="614" w:type="dxa"/>
          </w:tcPr>
          <w:p w14:paraId="4A94DC34" w14:textId="77777777" w:rsidR="00EB6C5A" w:rsidRDefault="00EB6C5A" w:rsidP="00C04C5E">
            <w:pPr>
              <w:spacing w:before="240"/>
              <w:jc w:val="both"/>
              <w:rPr>
                <w:noProof/>
              </w:rPr>
            </w:pPr>
            <w:r>
              <w:rPr>
                <w:noProof/>
              </w:rPr>
              <w:t>NO</w:t>
            </w:r>
          </w:p>
        </w:tc>
        <w:tc>
          <w:tcPr>
            <w:tcW w:w="630" w:type="dxa"/>
          </w:tcPr>
          <w:p w14:paraId="4BD095D3" w14:textId="77777777" w:rsidR="00EB6C5A" w:rsidRDefault="00EB6C5A" w:rsidP="00C04C5E">
            <w:pPr>
              <w:spacing w:before="240"/>
              <w:jc w:val="both"/>
              <w:rPr>
                <w:noProof/>
              </w:rPr>
            </w:pPr>
            <w:r>
              <w:rPr>
                <w:noProof/>
              </w:rPr>
              <w:t>N/A</w:t>
            </w:r>
          </w:p>
        </w:tc>
      </w:tr>
      <w:tr w:rsidR="00EB6C5A" w14:paraId="6F732502" w14:textId="77777777" w:rsidTr="00C04C5E">
        <w:tc>
          <w:tcPr>
            <w:tcW w:w="7747" w:type="dxa"/>
            <w:vAlign w:val="center"/>
          </w:tcPr>
          <w:p w14:paraId="44A95F43" w14:textId="77777777" w:rsidR="00EB6C5A" w:rsidRDefault="00EB6C5A" w:rsidP="00C04C5E">
            <w:pPr>
              <w:pStyle w:val="Text1"/>
              <w:spacing w:before="40" w:after="40"/>
              <w:ind w:left="360"/>
              <w:rPr>
                <w:noProof/>
              </w:rPr>
            </w:pPr>
            <w:r>
              <w:rPr>
                <w:noProof/>
              </w:rPr>
              <w:t>Situation (1)(c) above (grave professional misconduct)</w:t>
            </w:r>
          </w:p>
        </w:tc>
        <w:tc>
          <w:tcPr>
            <w:tcW w:w="670" w:type="dxa"/>
            <w:vAlign w:val="center"/>
          </w:tcPr>
          <w:p w14:paraId="30B8750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2F6EE97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FF0BC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5328907" w14:textId="77777777" w:rsidTr="00C04C5E">
        <w:tc>
          <w:tcPr>
            <w:tcW w:w="7747" w:type="dxa"/>
            <w:vAlign w:val="center"/>
          </w:tcPr>
          <w:p w14:paraId="2F5FB085" w14:textId="77777777" w:rsidR="00EB6C5A" w:rsidRDefault="00EB6C5A" w:rsidP="00C04C5E">
            <w:pPr>
              <w:pStyle w:val="Text1"/>
              <w:spacing w:before="40" w:after="40"/>
              <w:ind w:left="360"/>
              <w:rPr>
                <w:noProof/>
              </w:rPr>
            </w:pPr>
            <w:r>
              <w:rPr>
                <w:noProof/>
              </w:rPr>
              <w:t>Situation (1)(d) above (fraud, corruption or other criminal offence)</w:t>
            </w:r>
          </w:p>
        </w:tc>
        <w:tc>
          <w:tcPr>
            <w:tcW w:w="670" w:type="dxa"/>
            <w:vAlign w:val="center"/>
          </w:tcPr>
          <w:p w14:paraId="05039C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768F584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43BCCF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EB4830F" w14:textId="77777777" w:rsidTr="00C04C5E">
        <w:tc>
          <w:tcPr>
            <w:tcW w:w="7747" w:type="dxa"/>
            <w:vAlign w:val="center"/>
          </w:tcPr>
          <w:p w14:paraId="6EBFAA08" w14:textId="77777777" w:rsidR="00EB6C5A" w:rsidRDefault="00EB6C5A" w:rsidP="00C04C5E">
            <w:pPr>
              <w:pStyle w:val="Text1"/>
              <w:spacing w:before="40" w:after="40"/>
              <w:ind w:left="360"/>
              <w:rPr>
                <w:noProof/>
              </w:rPr>
            </w:pPr>
            <w:r>
              <w:rPr>
                <w:noProof/>
              </w:rPr>
              <w:t>Situation (1)(e) above (significant deficiencies in performance of a contract )</w:t>
            </w:r>
          </w:p>
        </w:tc>
        <w:tc>
          <w:tcPr>
            <w:tcW w:w="670" w:type="dxa"/>
            <w:vAlign w:val="center"/>
          </w:tcPr>
          <w:p w14:paraId="49EAE2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30404C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C3880D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0FF3CDD" w14:textId="77777777" w:rsidTr="00C04C5E">
        <w:tc>
          <w:tcPr>
            <w:tcW w:w="7747" w:type="dxa"/>
            <w:vAlign w:val="center"/>
          </w:tcPr>
          <w:p w14:paraId="6E14E26A" w14:textId="77777777" w:rsidR="00EB6C5A" w:rsidRDefault="00EB6C5A" w:rsidP="00C04C5E">
            <w:pPr>
              <w:pStyle w:val="Text1"/>
              <w:spacing w:before="40" w:after="40"/>
              <w:ind w:left="360"/>
              <w:rPr>
                <w:noProof/>
              </w:rPr>
            </w:pPr>
            <w:r>
              <w:rPr>
                <w:noProof/>
              </w:rPr>
              <w:t>Situation (1)(f) above (irregularity)</w:t>
            </w:r>
          </w:p>
        </w:tc>
        <w:tc>
          <w:tcPr>
            <w:tcW w:w="670" w:type="dxa"/>
            <w:vAlign w:val="center"/>
          </w:tcPr>
          <w:p w14:paraId="323EE20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7251E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9BCF49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C0D1F85" w14:textId="77777777" w:rsidTr="00C04C5E">
        <w:tc>
          <w:tcPr>
            <w:tcW w:w="7747" w:type="dxa"/>
            <w:vAlign w:val="center"/>
          </w:tcPr>
          <w:p w14:paraId="4ACEAA20" w14:textId="77777777" w:rsidR="00EB6C5A" w:rsidRDefault="00EB6C5A" w:rsidP="00C04C5E">
            <w:pPr>
              <w:pStyle w:val="Text1"/>
              <w:spacing w:before="40" w:after="40"/>
              <w:ind w:left="360"/>
              <w:rPr>
                <w:noProof/>
              </w:rPr>
            </w:pPr>
            <w:r w:rsidRPr="003F754E">
              <w:rPr>
                <w:noProof/>
              </w:rPr>
              <w:lastRenderedPageBreak/>
              <w:t xml:space="preserve">Situation </w:t>
            </w:r>
            <w:r>
              <w:rPr>
                <w:noProof/>
              </w:rPr>
              <w:t>(1)</w:t>
            </w:r>
            <w:r w:rsidRPr="003F754E">
              <w:rPr>
                <w:noProof/>
              </w:rPr>
              <w:t>(g) above (creation of an entity with the intent to circumvent legal obligations)</w:t>
            </w:r>
          </w:p>
        </w:tc>
        <w:tc>
          <w:tcPr>
            <w:tcW w:w="670" w:type="dxa"/>
            <w:vAlign w:val="center"/>
          </w:tcPr>
          <w:p w14:paraId="75615E2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366A1F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35F5A0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7D6EBFD7" w14:textId="77777777" w:rsidTr="00C04C5E">
        <w:tc>
          <w:tcPr>
            <w:tcW w:w="7747" w:type="dxa"/>
            <w:vAlign w:val="center"/>
          </w:tcPr>
          <w:p w14:paraId="1E7F29E1" w14:textId="77777777" w:rsidR="00EB6C5A" w:rsidRDefault="00EB6C5A" w:rsidP="00C04C5E">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vAlign w:val="center"/>
          </w:tcPr>
          <w:p w14:paraId="0F765A4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A714E5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7D6906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CC2A833" w14:textId="77777777" w:rsidR="00EB6C5A" w:rsidRPr="00EB6C5A" w:rsidRDefault="00EB6C5A" w:rsidP="00EB6C5A">
      <w:pPr>
        <w:pStyle w:val="Titolo"/>
        <w:rPr>
          <w:noProof/>
          <w:lang w:val="en-US"/>
        </w:rPr>
      </w:pPr>
      <w:r w:rsidRPr="00EB6C5A">
        <w:rPr>
          <w:lang w:val="en-US"/>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B6C5A" w14:paraId="0E286034" w14:textId="77777777" w:rsidTr="00C04C5E">
        <w:tc>
          <w:tcPr>
            <w:tcW w:w="7747" w:type="dxa"/>
          </w:tcPr>
          <w:p w14:paraId="72BB6133" w14:textId="77777777" w:rsidR="00EB6C5A" w:rsidRDefault="00EB6C5A" w:rsidP="00EB6C5A">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tcPr>
          <w:p w14:paraId="198CD5F8" w14:textId="77777777" w:rsidR="00EB6C5A" w:rsidRDefault="00EB6C5A" w:rsidP="00C04C5E">
            <w:pPr>
              <w:spacing w:before="240"/>
              <w:jc w:val="both"/>
              <w:rPr>
                <w:noProof/>
              </w:rPr>
            </w:pPr>
            <w:r>
              <w:rPr>
                <w:noProof/>
              </w:rPr>
              <w:t>YES</w:t>
            </w:r>
          </w:p>
        </w:tc>
        <w:tc>
          <w:tcPr>
            <w:tcW w:w="614" w:type="dxa"/>
          </w:tcPr>
          <w:p w14:paraId="4AF9490F" w14:textId="77777777" w:rsidR="00EB6C5A" w:rsidRDefault="00EB6C5A" w:rsidP="00C04C5E">
            <w:pPr>
              <w:spacing w:before="240"/>
              <w:jc w:val="both"/>
              <w:rPr>
                <w:noProof/>
              </w:rPr>
            </w:pPr>
            <w:r>
              <w:rPr>
                <w:noProof/>
              </w:rPr>
              <w:t>NO</w:t>
            </w:r>
          </w:p>
        </w:tc>
        <w:tc>
          <w:tcPr>
            <w:tcW w:w="630" w:type="dxa"/>
          </w:tcPr>
          <w:p w14:paraId="5874A69B" w14:textId="77777777" w:rsidR="00EB6C5A" w:rsidRDefault="00EB6C5A" w:rsidP="00C04C5E">
            <w:pPr>
              <w:spacing w:before="240"/>
              <w:jc w:val="both"/>
              <w:rPr>
                <w:noProof/>
              </w:rPr>
            </w:pPr>
            <w:r>
              <w:rPr>
                <w:noProof/>
              </w:rPr>
              <w:t>N/A</w:t>
            </w:r>
          </w:p>
        </w:tc>
      </w:tr>
      <w:tr w:rsidR="00EB6C5A" w14:paraId="2243EE9F" w14:textId="77777777" w:rsidTr="00C04C5E">
        <w:tc>
          <w:tcPr>
            <w:tcW w:w="7747" w:type="dxa"/>
            <w:vAlign w:val="center"/>
          </w:tcPr>
          <w:p w14:paraId="3DFF60D7" w14:textId="77777777" w:rsidR="00EB6C5A" w:rsidRDefault="00EB6C5A" w:rsidP="00C04C5E">
            <w:pPr>
              <w:pStyle w:val="Text1"/>
              <w:spacing w:before="40" w:after="40"/>
              <w:ind w:left="360"/>
              <w:rPr>
                <w:noProof/>
              </w:rPr>
            </w:pPr>
            <w:r>
              <w:rPr>
                <w:noProof/>
              </w:rPr>
              <w:t>Situation (a) above (bankruptcy)</w:t>
            </w:r>
          </w:p>
        </w:tc>
        <w:tc>
          <w:tcPr>
            <w:tcW w:w="670" w:type="dxa"/>
            <w:vAlign w:val="center"/>
          </w:tcPr>
          <w:p w14:paraId="0932E98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0136B11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A33DA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6F27B75D" w14:textId="77777777" w:rsidTr="00C04C5E">
        <w:tc>
          <w:tcPr>
            <w:tcW w:w="7747" w:type="dxa"/>
            <w:vAlign w:val="center"/>
          </w:tcPr>
          <w:p w14:paraId="23260572" w14:textId="77777777" w:rsidR="00EB6C5A" w:rsidRDefault="00EB6C5A" w:rsidP="00C04C5E">
            <w:pPr>
              <w:pStyle w:val="Text1"/>
              <w:spacing w:before="40" w:after="40"/>
              <w:ind w:left="360"/>
              <w:rPr>
                <w:noProof/>
              </w:rPr>
            </w:pPr>
            <w:r>
              <w:rPr>
                <w:noProof/>
              </w:rPr>
              <w:t>Situation (b) above (breach in payment of taxes or social security contributions)</w:t>
            </w:r>
          </w:p>
        </w:tc>
        <w:tc>
          <w:tcPr>
            <w:tcW w:w="670" w:type="dxa"/>
            <w:vAlign w:val="center"/>
          </w:tcPr>
          <w:p w14:paraId="04ABA0A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3FB5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722E23F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1B260CC" w14:textId="77777777" w:rsidR="00EB6C5A" w:rsidRPr="00EB6C5A" w:rsidRDefault="00EB6C5A" w:rsidP="00EB6C5A">
      <w:pPr>
        <w:pStyle w:val="Titolo"/>
        <w:rPr>
          <w:noProof/>
          <w:lang w:val="en-US"/>
        </w:rPr>
      </w:pPr>
      <w:r w:rsidRPr="00EB6C5A">
        <w:rPr>
          <w:noProof/>
          <w:lang w:val="en-US"/>
        </w:rPr>
        <w:t>IV –</w:t>
      </w:r>
      <w:r w:rsidRPr="00EB6C5A">
        <w:rPr>
          <w:b w:val="0"/>
          <w:noProof/>
          <w:szCs w:val="24"/>
          <w:lang w:val="en-US"/>
        </w:rPr>
        <w:t xml:space="preserve"> </w:t>
      </w:r>
      <w:r w:rsidRPr="00EB6C5A">
        <w:rPr>
          <w:noProof/>
          <w:lang w:val="en-US"/>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EB6C5A" w14:paraId="40035858" w14:textId="77777777" w:rsidTr="00C04C5E">
        <w:tc>
          <w:tcPr>
            <w:tcW w:w="8327" w:type="dxa"/>
          </w:tcPr>
          <w:p w14:paraId="13384F40" w14:textId="77777777" w:rsidR="00EB6C5A" w:rsidRDefault="00EB6C5A" w:rsidP="00EB6C5A">
            <w:pPr>
              <w:pStyle w:val="Paragrafoelenco"/>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tcPr>
          <w:p w14:paraId="7244F542" w14:textId="77777777" w:rsidR="00EB6C5A" w:rsidRDefault="00EB6C5A" w:rsidP="00C04C5E">
            <w:pPr>
              <w:spacing w:before="240"/>
              <w:jc w:val="both"/>
              <w:rPr>
                <w:noProof/>
              </w:rPr>
            </w:pPr>
            <w:r>
              <w:rPr>
                <w:noProof/>
              </w:rPr>
              <w:t>YES</w:t>
            </w:r>
          </w:p>
        </w:tc>
        <w:tc>
          <w:tcPr>
            <w:tcW w:w="759" w:type="dxa"/>
          </w:tcPr>
          <w:p w14:paraId="5A81C8DB" w14:textId="77777777" w:rsidR="00EB6C5A" w:rsidRDefault="00EB6C5A" w:rsidP="00C04C5E">
            <w:pPr>
              <w:spacing w:before="240"/>
              <w:jc w:val="both"/>
              <w:rPr>
                <w:noProof/>
              </w:rPr>
            </w:pPr>
            <w:r>
              <w:rPr>
                <w:noProof/>
              </w:rPr>
              <w:t>NO</w:t>
            </w:r>
          </w:p>
        </w:tc>
      </w:tr>
      <w:tr w:rsidR="00EB6C5A" w14:paraId="1ED0F554" w14:textId="77777777" w:rsidTr="00C04C5E">
        <w:tc>
          <w:tcPr>
            <w:tcW w:w="8327" w:type="dxa"/>
          </w:tcPr>
          <w:p w14:paraId="5B60F931" w14:textId="77777777" w:rsidR="00EB6C5A" w:rsidRDefault="00EB6C5A" w:rsidP="00C04C5E">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3244A2B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0E2439F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51605242" w14:textId="77777777" w:rsidR="00EB6C5A" w:rsidRPr="00EB6C5A" w:rsidRDefault="00EB6C5A" w:rsidP="00EB6C5A">
      <w:pPr>
        <w:pStyle w:val="Titolo"/>
        <w:rPr>
          <w:noProof/>
          <w:lang w:val="en-US"/>
        </w:rPr>
      </w:pPr>
      <w:r w:rsidRPr="00EB6C5A">
        <w:rPr>
          <w:noProof/>
          <w:lang w:val="en-US"/>
        </w:rPr>
        <w:t>V – Remedial measures</w:t>
      </w:r>
    </w:p>
    <w:p w14:paraId="77409766" w14:textId="77777777" w:rsidR="00EB6C5A" w:rsidRDefault="00EB6C5A" w:rsidP="00EB6C5A">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w:t>
      </w:r>
      <w:proofErr w:type="gramStart"/>
      <w:r>
        <w:rPr>
          <w:color w:val="000000"/>
        </w:rPr>
        <w:t>in order to</w:t>
      </w:r>
      <w:proofErr w:type="gramEnd"/>
      <w:r>
        <w:rPr>
          <w:color w:val="000000"/>
        </w:rPr>
        <w:t xml:space="preserve">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03FD13B4" w14:textId="77777777" w:rsidR="00EB6C5A" w:rsidRPr="00EB6C5A" w:rsidRDefault="00EB6C5A" w:rsidP="00EB6C5A">
      <w:pPr>
        <w:pStyle w:val="Titolo"/>
        <w:rPr>
          <w:noProof/>
          <w:lang w:val="en-US"/>
        </w:rPr>
      </w:pPr>
      <w:r w:rsidRPr="00EB6C5A">
        <w:rPr>
          <w:noProof/>
          <w:lang w:val="en-US"/>
        </w:rPr>
        <w:t>VI – Evidence upon request</w:t>
      </w:r>
    </w:p>
    <w:p w14:paraId="1EE98662" w14:textId="77777777" w:rsidR="00EB6C5A" w:rsidRDefault="00EB6C5A" w:rsidP="00EB6C5A">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7FD51498" w14:textId="77777777" w:rsidR="00EB6C5A" w:rsidRPr="00F76ABA" w:rsidRDefault="00EB6C5A" w:rsidP="00EB6C5A">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2C8417DC" w14:textId="77777777" w:rsidR="00EB6C5A" w:rsidRPr="00D52827" w:rsidRDefault="00EB6C5A" w:rsidP="00EB6C5A">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942A83" w14:textId="77777777" w:rsidR="00EB6C5A" w:rsidRPr="00D52827" w:rsidRDefault="00EB6C5A" w:rsidP="00EB6C5A">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xml:space="preserve">.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w:t>
      </w:r>
      <w:r w:rsidRPr="00D52827">
        <w:rPr>
          <w:noProof/>
        </w:rPr>
        <w:lastRenderedPageBreak/>
        <w:t>statement made before a judicial authority or notary or, failing that, a solemn statement made before an administrative authority or a qualified professional body in its country of establishment.</w:t>
      </w:r>
    </w:p>
    <w:p w14:paraId="692FCA64" w14:textId="77777777" w:rsidR="00EB6C5A" w:rsidRDefault="00EB6C5A" w:rsidP="00EB6C5A">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9744042" w14:textId="77777777" w:rsidR="00EB6C5A" w:rsidRDefault="00EB6C5A" w:rsidP="00EB6C5A">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0C2EE8" w14:paraId="64F6C256" w14:textId="77777777" w:rsidTr="00C04C5E">
        <w:tc>
          <w:tcPr>
            <w:tcW w:w="4786" w:type="dxa"/>
          </w:tcPr>
          <w:p w14:paraId="2BD20D54" w14:textId="77777777" w:rsidR="00EB6C5A" w:rsidRPr="00BF7F29" w:rsidRDefault="00EB6C5A" w:rsidP="00C04C5E">
            <w:pPr>
              <w:spacing w:before="100" w:beforeAutospacing="1" w:after="100" w:afterAutospacing="1"/>
              <w:jc w:val="center"/>
              <w:rPr>
                <w:b/>
                <w:sz w:val="22"/>
              </w:rPr>
            </w:pPr>
            <w:r w:rsidRPr="00BF7F29">
              <w:rPr>
                <w:b/>
                <w:sz w:val="22"/>
              </w:rPr>
              <w:t>Document</w:t>
            </w:r>
          </w:p>
        </w:tc>
        <w:tc>
          <w:tcPr>
            <w:tcW w:w="4678" w:type="dxa"/>
          </w:tcPr>
          <w:p w14:paraId="345611D4" w14:textId="77777777" w:rsidR="00EB6C5A" w:rsidRPr="00BF7F29" w:rsidRDefault="00EB6C5A" w:rsidP="00C04C5E">
            <w:pPr>
              <w:spacing w:before="100" w:beforeAutospacing="1" w:after="100" w:afterAutospacing="1"/>
              <w:jc w:val="center"/>
              <w:rPr>
                <w:b/>
                <w:sz w:val="22"/>
              </w:rPr>
            </w:pPr>
            <w:r w:rsidRPr="00BF7F29">
              <w:rPr>
                <w:b/>
                <w:sz w:val="22"/>
              </w:rPr>
              <w:t>Full reference to previous procedure</w:t>
            </w:r>
          </w:p>
        </w:tc>
      </w:tr>
      <w:tr w:rsidR="00EB6C5A" w14:paraId="44E78520" w14:textId="77777777" w:rsidTr="00C04C5E">
        <w:tc>
          <w:tcPr>
            <w:tcW w:w="4786" w:type="dxa"/>
          </w:tcPr>
          <w:p w14:paraId="698A52A7" w14:textId="77777777" w:rsidR="00EB6C5A" w:rsidRDefault="00EB6C5A" w:rsidP="00C04C5E">
            <w:pPr>
              <w:spacing w:before="100" w:beforeAutospacing="1" w:after="100" w:afterAutospacing="1"/>
            </w:pPr>
            <w:r>
              <w:rPr>
                <w:i/>
                <w:highlight w:val="lightGray"/>
              </w:rPr>
              <w:t>Insert as many lines as necessary.</w:t>
            </w:r>
          </w:p>
        </w:tc>
        <w:tc>
          <w:tcPr>
            <w:tcW w:w="4678" w:type="dxa"/>
          </w:tcPr>
          <w:p w14:paraId="7A91C2B5" w14:textId="77777777" w:rsidR="00EB6C5A" w:rsidRDefault="00EB6C5A" w:rsidP="00C04C5E">
            <w:pPr>
              <w:spacing w:before="100" w:beforeAutospacing="1" w:after="100" w:afterAutospacing="1"/>
            </w:pPr>
          </w:p>
        </w:tc>
      </w:tr>
    </w:tbl>
    <w:p w14:paraId="00EB01B5" w14:textId="77777777" w:rsidR="00EB6C5A" w:rsidRPr="007D6898" w:rsidRDefault="00EB6C5A" w:rsidP="00EB6C5A">
      <w:pPr>
        <w:spacing w:before="100" w:beforeAutospacing="1" w:after="100" w:afterAutospacing="1"/>
        <w:jc w:val="both"/>
      </w:pPr>
      <w:r w:rsidRPr="007D6898">
        <w:t xml:space="preserve">The person is not required to submit the evidence if it can be accessed on a national database free of charge. </w:t>
      </w:r>
    </w:p>
    <w:p w14:paraId="52AD3181" w14:textId="77777777" w:rsidR="00EB6C5A" w:rsidRPr="007D6898" w:rsidRDefault="00EB6C5A" w:rsidP="00EB6C5A">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7D6898" w14:paraId="7FA76469" w14:textId="77777777" w:rsidTr="00C04C5E">
        <w:tc>
          <w:tcPr>
            <w:tcW w:w="4786" w:type="dxa"/>
          </w:tcPr>
          <w:p w14:paraId="5950F6E8" w14:textId="77777777" w:rsidR="00EB6C5A" w:rsidRPr="007D6898" w:rsidRDefault="00EB6C5A" w:rsidP="00C04C5E">
            <w:pPr>
              <w:spacing w:before="100" w:beforeAutospacing="1" w:after="100" w:afterAutospacing="1"/>
              <w:jc w:val="center"/>
              <w:rPr>
                <w:b/>
                <w:bCs/>
                <w:sz w:val="22"/>
                <w:szCs w:val="22"/>
              </w:rPr>
            </w:pPr>
            <w:r w:rsidRPr="007D6898">
              <w:t>Internet address of the database</w:t>
            </w:r>
          </w:p>
        </w:tc>
        <w:tc>
          <w:tcPr>
            <w:tcW w:w="4678" w:type="dxa"/>
          </w:tcPr>
          <w:p w14:paraId="121D0DCE" w14:textId="77777777" w:rsidR="00EB6C5A" w:rsidRPr="007D6898" w:rsidRDefault="00EB6C5A" w:rsidP="00C04C5E">
            <w:pPr>
              <w:spacing w:before="100" w:beforeAutospacing="1" w:after="100" w:afterAutospacing="1"/>
              <w:jc w:val="center"/>
              <w:rPr>
                <w:b/>
                <w:bCs/>
                <w:sz w:val="22"/>
                <w:szCs w:val="22"/>
              </w:rPr>
            </w:pPr>
            <w:r w:rsidRPr="007D6898">
              <w:t xml:space="preserve">Identification data of the document </w:t>
            </w:r>
          </w:p>
        </w:tc>
      </w:tr>
      <w:tr w:rsidR="00EB6C5A" w:rsidRPr="007D6898" w14:paraId="2B1807F6" w14:textId="77777777" w:rsidTr="00C04C5E">
        <w:tc>
          <w:tcPr>
            <w:tcW w:w="4786" w:type="dxa"/>
          </w:tcPr>
          <w:p w14:paraId="53C40269" w14:textId="77777777" w:rsidR="00EB6C5A" w:rsidRPr="007D6898" w:rsidRDefault="00EB6C5A" w:rsidP="00C04C5E">
            <w:pPr>
              <w:spacing w:before="100" w:beforeAutospacing="1" w:after="100" w:afterAutospacing="1"/>
            </w:pPr>
            <w:r>
              <w:rPr>
                <w:i/>
                <w:iCs/>
                <w:highlight w:val="lightGray"/>
              </w:rPr>
              <w:t>Insert as many lines as necessary.</w:t>
            </w:r>
          </w:p>
        </w:tc>
        <w:tc>
          <w:tcPr>
            <w:tcW w:w="4678" w:type="dxa"/>
          </w:tcPr>
          <w:p w14:paraId="219D5023" w14:textId="77777777" w:rsidR="00EB6C5A" w:rsidRPr="007D6898" w:rsidRDefault="00EB6C5A" w:rsidP="00C04C5E">
            <w:pPr>
              <w:spacing w:before="100" w:beforeAutospacing="1" w:after="100" w:afterAutospacing="1"/>
            </w:pPr>
          </w:p>
        </w:tc>
      </w:tr>
    </w:tbl>
    <w:p w14:paraId="53F63983" w14:textId="77777777" w:rsidR="00EB6C5A" w:rsidRPr="00EB6C5A" w:rsidRDefault="00EB6C5A" w:rsidP="00EB6C5A">
      <w:pPr>
        <w:rPr>
          <w:lang w:val="en-US"/>
        </w:rPr>
      </w:pPr>
    </w:p>
    <w:p w14:paraId="28094BEE" w14:textId="77777777" w:rsidR="00EB6C5A" w:rsidRPr="00EB6C5A" w:rsidRDefault="00EB6C5A" w:rsidP="00EB6C5A">
      <w:pPr>
        <w:pStyle w:val="Titolo"/>
        <w:rPr>
          <w:i/>
          <w:lang w:val="en-US"/>
        </w:rPr>
      </w:pPr>
      <w:r w:rsidRPr="00EB6C5A">
        <w:rPr>
          <w:noProof/>
          <w:lang w:val="en-US"/>
        </w:rPr>
        <w:t>VII – Selection criteria</w:t>
      </w:r>
      <w:r w:rsidRPr="00EB6C5A">
        <w:rPr>
          <w:i/>
          <w:lang w:val="en-US"/>
        </w:rPr>
        <w:t xml:space="preserve"> </w:t>
      </w:r>
    </w:p>
    <w:p w14:paraId="07B2AE2D" w14:textId="77777777" w:rsidR="00EB6C5A" w:rsidRDefault="00EB6C5A" w:rsidP="00EB6C5A">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6CD0971D" w14:textId="77777777" w:rsidR="00EB6C5A" w:rsidRPr="004E3C5F" w:rsidRDefault="00EB6C5A" w:rsidP="00EB6C5A">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EB6C5A" w14:paraId="6C684F69" w14:textId="77777777" w:rsidTr="00C04C5E">
        <w:tc>
          <w:tcPr>
            <w:tcW w:w="7344" w:type="dxa"/>
          </w:tcPr>
          <w:p w14:paraId="1942182B" w14:textId="77777777" w:rsidR="00EB6C5A" w:rsidRPr="00C475D8" w:rsidRDefault="00EB6C5A" w:rsidP="00EB6C5A">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tcPr>
          <w:p w14:paraId="17A5DB00" w14:textId="77777777" w:rsidR="00EB6C5A" w:rsidRDefault="00EB6C5A" w:rsidP="00C04C5E">
            <w:pPr>
              <w:spacing w:before="240"/>
              <w:jc w:val="both"/>
              <w:rPr>
                <w:noProof/>
              </w:rPr>
            </w:pPr>
            <w:r>
              <w:rPr>
                <w:noProof/>
              </w:rPr>
              <w:t>YES</w:t>
            </w:r>
          </w:p>
        </w:tc>
        <w:tc>
          <w:tcPr>
            <w:tcW w:w="608" w:type="dxa"/>
          </w:tcPr>
          <w:p w14:paraId="50CF5D60" w14:textId="77777777" w:rsidR="00EB6C5A" w:rsidRDefault="00EB6C5A" w:rsidP="00C04C5E">
            <w:pPr>
              <w:spacing w:before="240"/>
              <w:jc w:val="both"/>
              <w:rPr>
                <w:noProof/>
              </w:rPr>
            </w:pPr>
            <w:r>
              <w:rPr>
                <w:noProof/>
              </w:rPr>
              <w:t>NO</w:t>
            </w:r>
          </w:p>
        </w:tc>
        <w:tc>
          <w:tcPr>
            <w:tcW w:w="630" w:type="dxa"/>
          </w:tcPr>
          <w:p w14:paraId="3E3E0591" w14:textId="77777777" w:rsidR="00EB6C5A" w:rsidRDefault="00EB6C5A" w:rsidP="00C04C5E">
            <w:pPr>
              <w:spacing w:before="240"/>
              <w:jc w:val="both"/>
              <w:rPr>
                <w:noProof/>
              </w:rPr>
            </w:pPr>
            <w:r>
              <w:rPr>
                <w:noProof/>
              </w:rPr>
              <w:t>N/A</w:t>
            </w:r>
          </w:p>
        </w:tc>
      </w:tr>
      <w:tr w:rsidR="00EB6C5A" w14:paraId="6C0280E6" w14:textId="77777777" w:rsidTr="00C04C5E">
        <w:tc>
          <w:tcPr>
            <w:tcW w:w="7344" w:type="dxa"/>
          </w:tcPr>
          <w:p w14:paraId="78BB50C6" w14:textId="77777777" w:rsidR="00EB6C5A" w:rsidRDefault="00EB6C5A" w:rsidP="00EB6C5A">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Pr>
                <w:i/>
                <w:noProof/>
                <w:highlight w:val="lightGray"/>
              </w:rPr>
              <w:t>insert</w:t>
            </w:r>
            <w:r>
              <w:rPr>
                <w:noProof/>
              </w:rPr>
              <w:t xml:space="preserve">] </w:t>
            </w:r>
            <w:r w:rsidRPr="00754C9E">
              <w:rPr>
                <w:noProof/>
              </w:rPr>
              <w:t>of the contract notice/Instructions to tenderers</w:t>
            </w:r>
            <w:r>
              <w:rPr>
                <w:noProof/>
              </w:rPr>
              <w:t>;</w:t>
            </w:r>
          </w:p>
        </w:tc>
        <w:tc>
          <w:tcPr>
            <w:tcW w:w="704" w:type="dxa"/>
          </w:tcPr>
          <w:p w14:paraId="4516AFD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1264CB5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FD8675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5723BE3" w14:textId="77777777" w:rsidTr="00C04C5E">
        <w:tc>
          <w:tcPr>
            <w:tcW w:w="7344" w:type="dxa"/>
          </w:tcPr>
          <w:p w14:paraId="3717EC25" w14:textId="77777777" w:rsidR="00EB6C5A" w:rsidRDefault="00EB6C5A" w:rsidP="00EB6C5A">
            <w:pPr>
              <w:pStyle w:val="Text1"/>
              <w:numPr>
                <w:ilvl w:val="0"/>
                <w:numId w:val="22"/>
              </w:numPr>
              <w:spacing w:before="40" w:after="40"/>
              <w:rPr>
                <w:noProof/>
              </w:rPr>
            </w:pPr>
            <w:r>
              <w:rPr>
                <w:noProof/>
              </w:rPr>
              <w:t>It fulfills the applicable economic and financial criteria indicated in section [</w:t>
            </w:r>
            <w:r>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tcPr>
          <w:p w14:paraId="2BCB133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28AC312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0E612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2AEB0B7" w14:textId="77777777" w:rsidTr="00C04C5E">
        <w:tc>
          <w:tcPr>
            <w:tcW w:w="7344" w:type="dxa"/>
          </w:tcPr>
          <w:p w14:paraId="4A70491C" w14:textId="77777777" w:rsidR="00EB6C5A" w:rsidRDefault="00EB6C5A" w:rsidP="00EB6C5A">
            <w:pPr>
              <w:pStyle w:val="Text1"/>
              <w:numPr>
                <w:ilvl w:val="0"/>
                <w:numId w:val="22"/>
              </w:numPr>
              <w:spacing w:before="40" w:after="40"/>
              <w:rPr>
                <w:noProof/>
              </w:rPr>
            </w:pPr>
            <w:r>
              <w:rPr>
                <w:noProof/>
              </w:rPr>
              <w:t>It fulfills the applicable technical criteria indicated in section [</w:t>
            </w:r>
            <w:r>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tcPr>
          <w:p w14:paraId="50B182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44DEAB3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D5C22C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079FA924" w14:textId="77777777" w:rsidTr="00C04C5E">
        <w:tc>
          <w:tcPr>
            <w:tcW w:w="7344" w:type="dxa"/>
          </w:tcPr>
          <w:p w14:paraId="42BE2B74" w14:textId="77777777" w:rsidR="00EB6C5A" w:rsidRDefault="00EB6C5A" w:rsidP="00EB6C5A">
            <w:pPr>
              <w:pStyle w:val="Text1"/>
              <w:numPr>
                <w:ilvl w:val="0"/>
                <w:numId w:val="22"/>
              </w:numPr>
              <w:spacing w:before="40" w:after="40"/>
              <w:rPr>
                <w:noProof/>
              </w:rPr>
            </w:pPr>
            <w:r w:rsidRPr="00D67796">
              <w:rPr>
                <w:noProof/>
              </w:rPr>
              <w:t>It fulfills the applicable professional criteria indicated in section [</w:t>
            </w:r>
            <w:r>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tcPr>
          <w:p w14:paraId="1495EC3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5693C3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DB0ED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48086885" w14:textId="77777777" w:rsidTr="00C04C5E">
        <w:tc>
          <w:tcPr>
            <w:tcW w:w="7344" w:type="dxa"/>
          </w:tcPr>
          <w:p w14:paraId="132891A3" w14:textId="77777777" w:rsidR="00EB6C5A" w:rsidRDefault="00EB6C5A" w:rsidP="00EB6C5A">
            <w:pPr>
              <w:pStyle w:val="Text1"/>
              <w:numPr>
                <w:ilvl w:val="0"/>
                <w:numId w:val="22"/>
              </w:numPr>
              <w:spacing w:before="40" w:after="40"/>
              <w:rPr>
                <w:noProof/>
              </w:rPr>
            </w:pPr>
            <w:r>
              <w:rPr>
                <w:noProof/>
              </w:rPr>
              <w:t>is not subject to conflicting interests which may negatively affect the contract performance.</w:t>
            </w:r>
          </w:p>
        </w:tc>
        <w:tc>
          <w:tcPr>
            <w:tcW w:w="704" w:type="dxa"/>
          </w:tcPr>
          <w:p w14:paraId="1667DF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29F9D21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FFC95B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59E8478" w14:textId="77777777" w:rsidR="00EB6C5A" w:rsidRDefault="00EB6C5A" w:rsidP="00EB6C5A">
      <w:pPr>
        <w:rPr>
          <w:b/>
          <w:i/>
          <w:color w:val="0070C0"/>
        </w:rPr>
      </w:pPr>
    </w:p>
    <w:p w14:paraId="2D4CB461" w14:textId="77777777" w:rsidR="00EB6C5A" w:rsidRDefault="00EB6C5A" w:rsidP="00EB6C5A">
      <w:pPr>
        <w:rPr>
          <w:b/>
          <w:i/>
          <w:color w:val="0070C0"/>
        </w:rPr>
      </w:pPr>
      <w:r w:rsidRPr="00356BB0">
        <w:rPr>
          <w:b/>
          <w:i/>
          <w:color w:val="0070C0"/>
        </w:rPr>
        <w:t>Please adapt the table above to the criteria indicated in the tender documents (i.e. insert extra rows for each criterion or delete irrelevant rows).</w:t>
      </w:r>
    </w:p>
    <w:p w14:paraId="72B0BD55" w14:textId="77777777" w:rsidR="00EB6C5A" w:rsidRPr="00BC61E2" w:rsidRDefault="00EB6C5A" w:rsidP="00EB6C5A">
      <w:pPr>
        <w:rPr>
          <w:b/>
          <w:i/>
          <w:color w:val="0070C0"/>
        </w:rPr>
      </w:pPr>
    </w:p>
    <w:p w14:paraId="015C6CC1" w14:textId="77777777" w:rsidR="00EB6C5A" w:rsidRPr="00A32482" w:rsidRDefault="00EB6C5A" w:rsidP="00EB6C5A">
      <w:pPr>
        <w:rPr>
          <w:b/>
          <w:bCs/>
          <w:u w:val="single"/>
        </w:rPr>
      </w:pPr>
      <w:r w:rsidRPr="00A32482">
        <w:rPr>
          <w:b/>
          <w:bCs/>
          <w:u w:val="single"/>
        </w:rPr>
        <w:t xml:space="preserve">Selection criteria applicable to the tenderer as a whole-consolidated assessment </w:t>
      </w:r>
    </w:p>
    <w:p w14:paraId="51C4D9CA" w14:textId="77777777" w:rsidR="00EB6C5A" w:rsidRPr="00AC0A60" w:rsidRDefault="00EB6C5A" w:rsidP="00EB6C5A">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07E404A3" w14:textId="77777777" w:rsidR="00EB6C5A" w:rsidRDefault="00EB6C5A" w:rsidP="00EB6C5A"/>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EB6C5A" w14:paraId="7018DDBD" w14:textId="77777777" w:rsidTr="00C04C5E">
        <w:tc>
          <w:tcPr>
            <w:tcW w:w="7344" w:type="dxa"/>
          </w:tcPr>
          <w:p w14:paraId="51928F85" w14:textId="77777777" w:rsidR="00EB6C5A" w:rsidRDefault="00EB6C5A" w:rsidP="00EB6C5A">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lastRenderedPageBreak/>
              <w:t>consortium</w:t>
            </w:r>
            <w:r>
              <w:rPr>
                <w:noProof/>
              </w:rPr>
              <w:t xml:space="preserve">, </w:t>
            </w:r>
            <w:r w:rsidRPr="00C475D8">
              <w:rPr>
                <w:noProof/>
              </w:rPr>
              <w:t xml:space="preserve">declares </w:t>
            </w:r>
            <w:r>
              <w:rPr>
                <w:noProof/>
              </w:rPr>
              <w:t>that:</w:t>
            </w:r>
          </w:p>
        </w:tc>
        <w:tc>
          <w:tcPr>
            <w:tcW w:w="704" w:type="dxa"/>
          </w:tcPr>
          <w:p w14:paraId="7E98C4E5" w14:textId="77777777" w:rsidR="00EB6C5A" w:rsidRDefault="00EB6C5A" w:rsidP="00C04C5E">
            <w:pPr>
              <w:spacing w:before="240"/>
              <w:jc w:val="both"/>
              <w:rPr>
                <w:noProof/>
              </w:rPr>
            </w:pPr>
            <w:r>
              <w:rPr>
                <w:noProof/>
              </w:rPr>
              <w:lastRenderedPageBreak/>
              <w:t>YES</w:t>
            </w:r>
          </w:p>
        </w:tc>
        <w:tc>
          <w:tcPr>
            <w:tcW w:w="602" w:type="dxa"/>
          </w:tcPr>
          <w:p w14:paraId="45C66E64" w14:textId="77777777" w:rsidR="00EB6C5A" w:rsidRDefault="00EB6C5A" w:rsidP="00C04C5E">
            <w:pPr>
              <w:spacing w:before="240"/>
              <w:jc w:val="both"/>
              <w:rPr>
                <w:noProof/>
              </w:rPr>
            </w:pPr>
            <w:r>
              <w:rPr>
                <w:noProof/>
              </w:rPr>
              <w:t>NO</w:t>
            </w:r>
          </w:p>
        </w:tc>
        <w:tc>
          <w:tcPr>
            <w:tcW w:w="636" w:type="dxa"/>
            <w:gridSpan w:val="2"/>
          </w:tcPr>
          <w:p w14:paraId="6885CD10" w14:textId="77777777" w:rsidR="00EB6C5A" w:rsidRDefault="00EB6C5A" w:rsidP="00C04C5E">
            <w:pPr>
              <w:spacing w:before="240"/>
              <w:jc w:val="both"/>
              <w:rPr>
                <w:noProof/>
              </w:rPr>
            </w:pPr>
            <w:r>
              <w:rPr>
                <w:noProof/>
              </w:rPr>
              <w:t>N/A</w:t>
            </w:r>
          </w:p>
        </w:tc>
      </w:tr>
      <w:tr w:rsidR="00EB6C5A" w14:paraId="35633A81" w14:textId="77777777" w:rsidTr="00C04C5E">
        <w:tc>
          <w:tcPr>
            <w:tcW w:w="7344" w:type="dxa"/>
          </w:tcPr>
          <w:p w14:paraId="04FF9054" w14:textId="77777777" w:rsidR="00EB6C5A" w:rsidRDefault="00EB6C5A" w:rsidP="00EB6C5A">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tcPr>
          <w:p w14:paraId="5B5092F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3D22431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675199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B6C5A" w14:paraId="36DB8C2C" w14:textId="77777777" w:rsidTr="00C04C5E">
        <w:tc>
          <w:tcPr>
            <w:tcW w:w="7344" w:type="dxa"/>
          </w:tcPr>
          <w:p w14:paraId="3AC82461" w14:textId="77777777" w:rsidR="00EB6C5A" w:rsidRDefault="00EB6C5A" w:rsidP="00EB6C5A">
            <w:pPr>
              <w:pStyle w:val="Text1"/>
              <w:numPr>
                <w:ilvl w:val="0"/>
                <w:numId w:val="22"/>
              </w:numPr>
              <w:spacing w:before="40" w:after="40"/>
              <w:rPr>
                <w:noProof/>
              </w:rPr>
            </w:pPr>
            <w:r>
              <w:rPr>
                <w:noProof/>
              </w:rPr>
              <w:t>is not subject to conflicting interests which may negatively affect the contract performance.</w:t>
            </w:r>
          </w:p>
        </w:tc>
        <w:tc>
          <w:tcPr>
            <w:tcW w:w="704" w:type="dxa"/>
          </w:tcPr>
          <w:p w14:paraId="2B287BF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4B27E38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450B27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F9D4103" w14:textId="77777777" w:rsidR="00EB6C5A" w:rsidRPr="00A32482" w:rsidRDefault="00EB6C5A" w:rsidP="00EB6C5A">
      <w:pPr>
        <w:spacing w:before="100" w:beforeAutospacing="1" w:after="100" w:afterAutospacing="1"/>
        <w:jc w:val="both"/>
      </w:pPr>
      <w:r w:rsidRPr="00A32482">
        <w:t>In case of a procedure with lots the above statements apply to the lot(s) for which the request to participate/tender is submitted.</w:t>
      </w:r>
    </w:p>
    <w:p w14:paraId="6ED3DF70" w14:textId="77777777" w:rsidR="00EB6C5A" w:rsidRPr="00EB6C5A" w:rsidRDefault="00EB6C5A" w:rsidP="00EB6C5A">
      <w:pPr>
        <w:rPr>
          <w:lang w:val="en-US"/>
        </w:rPr>
      </w:pPr>
    </w:p>
    <w:p w14:paraId="512FB33D" w14:textId="77777777" w:rsidR="00EB6C5A" w:rsidRPr="00EB6C5A" w:rsidRDefault="00EB6C5A" w:rsidP="00EB6C5A">
      <w:pPr>
        <w:pStyle w:val="Titolo"/>
        <w:rPr>
          <w:i/>
          <w:lang w:val="en-US"/>
        </w:rPr>
      </w:pPr>
      <w:r w:rsidRPr="00EB6C5A">
        <w:rPr>
          <w:noProof/>
          <w:lang w:val="en-US"/>
        </w:rPr>
        <w:t>VIII – Evidence for selection</w:t>
      </w:r>
    </w:p>
    <w:p w14:paraId="2DFC0633" w14:textId="77777777" w:rsidR="00EB6C5A" w:rsidRDefault="00EB6C5A" w:rsidP="00EB6C5A">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3886A09A" w14:textId="77777777" w:rsidR="00EB6C5A" w:rsidRDefault="00EB6C5A" w:rsidP="00EB6C5A">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FCC1820" w14:textId="77777777" w:rsidR="00EB6C5A" w:rsidRDefault="00EB6C5A" w:rsidP="00EB6C5A">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3C657D7" w14:textId="77777777" w:rsidR="00EB6C5A" w:rsidRDefault="00EB6C5A" w:rsidP="00EB6C5A">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0C2EE8" w14:paraId="37CE6797" w14:textId="77777777" w:rsidTr="00C04C5E">
        <w:tc>
          <w:tcPr>
            <w:tcW w:w="4786" w:type="dxa"/>
          </w:tcPr>
          <w:p w14:paraId="1B24D99B" w14:textId="77777777" w:rsidR="00EB6C5A" w:rsidRPr="00BF7F29" w:rsidRDefault="00EB6C5A" w:rsidP="00C04C5E">
            <w:pPr>
              <w:spacing w:before="100" w:beforeAutospacing="1" w:after="100" w:afterAutospacing="1"/>
              <w:jc w:val="center"/>
              <w:rPr>
                <w:b/>
                <w:sz w:val="22"/>
              </w:rPr>
            </w:pPr>
            <w:r w:rsidRPr="00BF7F29">
              <w:rPr>
                <w:b/>
                <w:sz w:val="22"/>
              </w:rPr>
              <w:t>Document</w:t>
            </w:r>
          </w:p>
        </w:tc>
        <w:tc>
          <w:tcPr>
            <w:tcW w:w="4678" w:type="dxa"/>
          </w:tcPr>
          <w:p w14:paraId="6FBCC494" w14:textId="77777777" w:rsidR="00EB6C5A" w:rsidRPr="00BF7F29" w:rsidRDefault="00EB6C5A" w:rsidP="00C04C5E">
            <w:pPr>
              <w:spacing w:before="100" w:beforeAutospacing="1" w:after="100" w:afterAutospacing="1"/>
              <w:jc w:val="center"/>
              <w:rPr>
                <w:b/>
                <w:sz w:val="22"/>
              </w:rPr>
            </w:pPr>
            <w:r w:rsidRPr="00BF7F29">
              <w:rPr>
                <w:b/>
                <w:sz w:val="22"/>
              </w:rPr>
              <w:t>Full reference to previous procedure</w:t>
            </w:r>
          </w:p>
        </w:tc>
      </w:tr>
      <w:tr w:rsidR="00EB6C5A" w14:paraId="5D0F386E" w14:textId="77777777" w:rsidTr="00C04C5E">
        <w:tc>
          <w:tcPr>
            <w:tcW w:w="4786" w:type="dxa"/>
          </w:tcPr>
          <w:p w14:paraId="0468CF38" w14:textId="77777777" w:rsidR="00EB6C5A" w:rsidRDefault="00EB6C5A" w:rsidP="00C04C5E">
            <w:pPr>
              <w:spacing w:before="100" w:beforeAutospacing="1" w:after="100" w:afterAutospacing="1"/>
            </w:pPr>
            <w:r>
              <w:rPr>
                <w:i/>
                <w:highlight w:val="lightGray"/>
              </w:rPr>
              <w:t>Insert as many lines as necessary.</w:t>
            </w:r>
          </w:p>
        </w:tc>
        <w:tc>
          <w:tcPr>
            <w:tcW w:w="4678" w:type="dxa"/>
          </w:tcPr>
          <w:p w14:paraId="43E25622" w14:textId="77777777" w:rsidR="00EB6C5A" w:rsidRDefault="00EB6C5A" w:rsidP="00C04C5E">
            <w:pPr>
              <w:spacing w:before="100" w:beforeAutospacing="1" w:after="100" w:afterAutospacing="1"/>
            </w:pPr>
          </w:p>
        </w:tc>
      </w:tr>
    </w:tbl>
    <w:p w14:paraId="2BF4CB40" w14:textId="77777777" w:rsidR="00EB6C5A" w:rsidRDefault="00EB6C5A" w:rsidP="00EB6C5A">
      <w:pPr>
        <w:spacing w:before="40" w:after="40"/>
        <w:jc w:val="both"/>
        <w:rPr>
          <w:noProof/>
        </w:rPr>
      </w:pPr>
    </w:p>
    <w:p w14:paraId="69261051" w14:textId="77777777" w:rsidR="00EB6C5A" w:rsidRDefault="00EB6C5A" w:rsidP="00EB6C5A">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744CEADC" w14:textId="77777777" w:rsidR="00EB6C5A" w:rsidRDefault="00EB6C5A" w:rsidP="00EB6C5A">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0C2EE8" w14:paraId="11D8FDE5" w14:textId="77777777" w:rsidTr="00C04C5E">
        <w:tc>
          <w:tcPr>
            <w:tcW w:w="4786" w:type="dxa"/>
          </w:tcPr>
          <w:p w14:paraId="45DAE84B" w14:textId="77777777" w:rsidR="00EB6C5A" w:rsidRPr="00897E28" w:rsidRDefault="00EB6C5A" w:rsidP="00C04C5E">
            <w:pPr>
              <w:spacing w:before="100" w:beforeAutospacing="1" w:after="100" w:afterAutospacing="1"/>
              <w:jc w:val="center"/>
              <w:rPr>
                <w:b/>
                <w:bCs/>
                <w:sz w:val="22"/>
                <w:szCs w:val="22"/>
              </w:rPr>
            </w:pPr>
            <w:r>
              <w:t>I</w:t>
            </w:r>
            <w:r w:rsidRPr="00175335">
              <w:t>nternet address of the database</w:t>
            </w:r>
          </w:p>
        </w:tc>
        <w:tc>
          <w:tcPr>
            <w:tcW w:w="4678" w:type="dxa"/>
          </w:tcPr>
          <w:p w14:paraId="7A0E4E26" w14:textId="77777777" w:rsidR="00EB6C5A" w:rsidRPr="00897E28" w:rsidRDefault="00EB6C5A" w:rsidP="00C04C5E">
            <w:pPr>
              <w:spacing w:before="100" w:beforeAutospacing="1" w:after="100" w:afterAutospacing="1"/>
              <w:jc w:val="center"/>
              <w:rPr>
                <w:b/>
                <w:bCs/>
                <w:sz w:val="22"/>
                <w:szCs w:val="22"/>
              </w:rPr>
            </w:pPr>
            <w:r>
              <w:t>I</w:t>
            </w:r>
            <w:r w:rsidRPr="00175335">
              <w:t>dentification data</w:t>
            </w:r>
            <w:r>
              <w:t xml:space="preserve"> of the document </w:t>
            </w:r>
          </w:p>
        </w:tc>
      </w:tr>
      <w:tr w:rsidR="00EB6C5A" w14:paraId="3213A844" w14:textId="77777777" w:rsidTr="00C04C5E">
        <w:tc>
          <w:tcPr>
            <w:tcW w:w="4786" w:type="dxa"/>
          </w:tcPr>
          <w:p w14:paraId="4C90F7DB" w14:textId="77777777" w:rsidR="00EB6C5A" w:rsidRDefault="00EB6C5A" w:rsidP="00C04C5E">
            <w:pPr>
              <w:spacing w:before="100" w:beforeAutospacing="1" w:after="100" w:afterAutospacing="1"/>
            </w:pPr>
            <w:r>
              <w:rPr>
                <w:i/>
                <w:iCs/>
                <w:highlight w:val="lightGray"/>
              </w:rPr>
              <w:t>Insert as many lines as necessary.</w:t>
            </w:r>
          </w:p>
        </w:tc>
        <w:tc>
          <w:tcPr>
            <w:tcW w:w="4678" w:type="dxa"/>
          </w:tcPr>
          <w:p w14:paraId="70817934" w14:textId="77777777" w:rsidR="00EB6C5A" w:rsidRDefault="00EB6C5A" w:rsidP="00C04C5E">
            <w:pPr>
              <w:spacing w:before="100" w:beforeAutospacing="1" w:after="100" w:afterAutospacing="1"/>
            </w:pPr>
          </w:p>
        </w:tc>
      </w:tr>
    </w:tbl>
    <w:p w14:paraId="372B1398" w14:textId="77777777" w:rsidR="00EB6C5A" w:rsidRDefault="00EB6C5A" w:rsidP="00EB6C5A">
      <w:pPr>
        <w:spacing w:before="40" w:after="40"/>
        <w:jc w:val="both"/>
        <w:rPr>
          <w:b/>
          <w:i/>
          <w:noProof/>
        </w:rPr>
      </w:pPr>
    </w:p>
    <w:p w14:paraId="0A9B6E5C" w14:textId="77777777" w:rsidR="00EB6C5A" w:rsidRPr="001B4102" w:rsidRDefault="00EB6C5A" w:rsidP="00EB6C5A">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07E5857C" w14:textId="77777777" w:rsidR="00EB6C5A" w:rsidRPr="001B4102" w:rsidRDefault="00EB6C5A" w:rsidP="00EB6C5A">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0B3E9328" w14:textId="77777777" w:rsidR="00EB6C5A" w:rsidRPr="001B4102" w:rsidRDefault="00EB6C5A" w:rsidP="00EB6C5A">
      <w:pPr>
        <w:spacing w:before="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B6C5A" w:rsidRPr="001B4102" w14:paraId="4E8D0CCE"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7AA02657" w14:textId="77777777" w:rsidR="00EB6C5A" w:rsidRPr="001B4102" w:rsidRDefault="00EB6C5A" w:rsidP="00C04C5E">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6CEBDC60" w14:textId="77777777" w:rsidR="00EB6C5A" w:rsidRPr="001B4102" w:rsidRDefault="00EB6C5A" w:rsidP="00C04C5E">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F7249FC" w14:textId="77777777" w:rsidR="00EB6C5A" w:rsidRPr="001B4102" w:rsidRDefault="00EB6C5A" w:rsidP="00C04C5E">
            <w:pPr>
              <w:spacing w:before="240"/>
              <w:jc w:val="center"/>
            </w:pPr>
            <w:r w:rsidRPr="001B4102">
              <w:t>NO</w:t>
            </w:r>
          </w:p>
        </w:tc>
      </w:tr>
      <w:tr w:rsidR="00EB6C5A" w:rsidRPr="001B4102" w14:paraId="5B50EC40"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143126E3" w14:textId="77777777" w:rsidR="00EB6C5A" w:rsidRPr="001B4102" w:rsidRDefault="00EB6C5A" w:rsidP="00C04C5E">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CAD8318"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78B0523"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4A84399A" w14:textId="77777777" w:rsidR="00EB6C5A" w:rsidRDefault="00EB6C5A" w:rsidP="00EB6C5A">
      <w:pPr>
        <w:spacing w:before="40" w:after="40"/>
        <w:jc w:val="both"/>
        <w:rPr>
          <w:b/>
          <w:i/>
          <w:noProof/>
        </w:rPr>
      </w:pPr>
    </w:p>
    <w:p w14:paraId="4DA2A76E" w14:textId="77777777" w:rsidR="00EB6C5A" w:rsidRDefault="00EB6C5A" w:rsidP="00EB6C5A">
      <w:pPr>
        <w:spacing w:before="40" w:after="40"/>
        <w:jc w:val="both"/>
        <w:rPr>
          <w:b/>
          <w:i/>
          <w:noProof/>
        </w:rPr>
      </w:pPr>
      <w:r>
        <w:rPr>
          <w:b/>
          <w:i/>
          <w:noProof/>
        </w:rPr>
        <w:t>The above-mentioned person must immediately inform the contracting authority of any changes in the situations as declared.</w:t>
      </w:r>
    </w:p>
    <w:p w14:paraId="73FE02AC" w14:textId="77777777" w:rsidR="00EB6C5A" w:rsidRDefault="00EB6C5A" w:rsidP="00EB6C5A">
      <w:pPr>
        <w:spacing w:before="40" w:after="40"/>
        <w:jc w:val="both"/>
        <w:rPr>
          <w:b/>
          <w:i/>
          <w:noProof/>
        </w:rPr>
      </w:pPr>
    </w:p>
    <w:p w14:paraId="72B966E9" w14:textId="77777777" w:rsidR="00EB6C5A" w:rsidRPr="0024225B" w:rsidRDefault="00EB6C5A" w:rsidP="00EB6C5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4DADDE2C" w14:textId="77777777" w:rsidR="00EB6C5A" w:rsidRPr="00F76ABA" w:rsidRDefault="00EB6C5A" w:rsidP="00EB6C5A">
      <w:pPr>
        <w:spacing w:before="40" w:after="40"/>
        <w:jc w:val="both"/>
        <w:rPr>
          <w:noProof/>
        </w:rPr>
      </w:pPr>
    </w:p>
    <w:p w14:paraId="4AC34543" w14:textId="6FC7D554" w:rsidR="00347075" w:rsidRPr="002746CB" w:rsidRDefault="00EB6C5A" w:rsidP="002746C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sectPr w:rsidR="00347075" w:rsidRPr="002746CB"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FAB22" w14:textId="77777777" w:rsidR="00C41BA4" w:rsidRPr="006A5F84" w:rsidRDefault="00C41BA4">
      <w:r w:rsidRPr="006A5F84">
        <w:separator/>
      </w:r>
    </w:p>
  </w:endnote>
  <w:endnote w:type="continuationSeparator" w:id="0">
    <w:p w14:paraId="571F6935" w14:textId="77777777" w:rsidR="00C41BA4" w:rsidRPr="006A5F84" w:rsidRDefault="00C41BA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p>
  <w:p w14:paraId="2742BE4E"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E7CE" w14:textId="0A10ED36" w:rsidR="004C51DD" w:rsidRPr="008368D1" w:rsidRDefault="004C51DD" w:rsidP="008368D1">
    <w:pPr>
      <w:pStyle w:val="Pidipagina"/>
      <w:tabs>
        <w:tab w:val="clear" w:pos="4320"/>
        <w:tab w:val="clear" w:pos="8640"/>
        <w:tab w:val="right" w:pos="9072"/>
      </w:tabs>
      <w:spacing w:after="0"/>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F81245">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F81245">
      <w:rPr>
        <w:noProof/>
        <w:sz w:val="18"/>
        <w:szCs w:val="18"/>
      </w:rPr>
      <w:t>12</w:t>
    </w:r>
    <w:r w:rsidRPr="006A5F8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Pidipagina"/>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Pidipagina"/>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p>
  <w:p w14:paraId="71EE71DA" w14:textId="77777777" w:rsidR="004C51DD" w:rsidRDefault="004C51DD" w:rsidP="0047783A">
    <w:pPr>
      <w:pStyle w:val="Pidipa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A7299" w14:textId="754A1609" w:rsidR="004C51DD" w:rsidRPr="008368D1" w:rsidRDefault="004C51DD" w:rsidP="008368D1">
    <w:pPr>
      <w:pStyle w:val="Pidipagina"/>
      <w:tabs>
        <w:tab w:val="clear" w:pos="4320"/>
        <w:tab w:val="clear" w:pos="8640"/>
        <w:tab w:val="right" w:pos="14175"/>
      </w:tabs>
      <w:spacing w:after="0"/>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F81245">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F81245">
      <w:rPr>
        <w:noProof/>
        <w:sz w:val="18"/>
        <w:szCs w:val="18"/>
      </w:rPr>
      <w:t>12</w:t>
    </w:r>
    <w:r w:rsidRPr="006A5F84">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Pidipagina"/>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Pidipagina"/>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544AFEA" w14:textId="77777777" w:rsidR="004C51DD" w:rsidRDefault="004C51DD" w:rsidP="0047783A">
    <w:pPr>
      <w:pStyle w:val="Pidipa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CDCF" w14:textId="29798CF8" w:rsidR="004C51DD" w:rsidRPr="00601A79" w:rsidRDefault="004C51DD" w:rsidP="008368D1">
    <w:pPr>
      <w:pStyle w:val="Pidipagina"/>
      <w:tabs>
        <w:tab w:val="clear" w:pos="4320"/>
      </w:tabs>
      <w:spacing w:after="0"/>
      <w:ind w:right="6"/>
      <w:rPr>
        <w:sz w:val="18"/>
        <w:szCs w:val="18"/>
      </w:rPr>
    </w:pPr>
    <w:r w:rsidRPr="00601A79">
      <w:rPr>
        <w:sz w:val="18"/>
        <w:szCs w:val="18"/>
      </w:rPr>
      <w:tab/>
    </w:r>
    <w:r w:rsidRPr="00601A79">
      <w:rPr>
        <w:rStyle w:val="Numeropagina"/>
        <w:sz w:val="18"/>
        <w:szCs w:val="18"/>
      </w:rPr>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8</w:t>
    </w:r>
    <w:r w:rsidRPr="00601A79">
      <w:rPr>
        <w:rStyle w:val="Numeropagina"/>
        <w:sz w:val="18"/>
        <w:szCs w:val="18"/>
      </w:rPr>
      <w:fldChar w:fldCharType="end"/>
    </w:r>
    <w:r w:rsidRPr="00601A79">
      <w:rPr>
        <w:rStyle w:val="Numeropagina"/>
        <w:sz w:val="18"/>
        <w:szCs w:val="18"/>
      </w:rPr>
      <w:t xml:space="preserve"> of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C36E" w14:textId="766B452A" w:rsidR="004C51DD" w:rsidRPr="00601A79" w:rsidRDefault="004C51DD" w:rsidP="00601A79">
    <w:pPr>
      <w:pStyle w:val="Pidipagina"/>
      <w:tabs>
        <w:tab w:val="clear" w:pos="8640"/>
        <w:tab w:val="right" w:pos="8505"/>
      </w:tabs>
      <w:spacing w:after="0"/>
      <w:rPr>
        <w:sz w:val="18"/>
        <w:szCs w:val="18"/>
      </w:rPr>
    </w:pPr>
    <w:r w:rsidRPr="00601A79">
      <w:rPr>
        <w:sz w:val="18"/>
        <w:szCs w:val="18"/>
      </w:rPr>
      <w:tab/>
    </w:r>
    <w:r w:rsidRPr="00601A79">
      <w:rPr>
        <w:sz w:val="18"/>
        <w:szCs w:val="18"/>
      </w:rPr>
      <w:tab/>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7</w:t>
    </w:r>
    <w:r w:rsidRPr="00601A79">
      <w:rPr>
        <w:rStyle w:val="Numeropagina"/>
        <w:sz w:val="18"/>
        <w:szCs w:val="18"/>
      </w:rPr>
      <w:fldChar w:fldCharType="end"/>
    </w:r>
    <w:r w:rsidRPr="00601A79">
      <w:rPr>
        <w:rStyle w:val="Numeropagina"/>
        <w:sz w:val="18"/>
        <w:szCs w:val="18"/>
      </w:rPr>
      <w:t xml:space="preserve"> of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0ACA9" w14:textId="77777777" w:rsidR="00C41BA4" w:rsidRPr="006A5F84" w:rsidRDefault="00C41BA4">
      <w:r w:rsidRPr="006A5F84">
        <w:separator/>
      </w:r>
    </w:p>
  </w:footnote>
  <w:footnote w:type="continuationSeparator" w:id="0">
    <w:p w14:paraId="3F0C336F" w14:textId="77777777" w:rsidR="00C41BA4" w:rsidRPr="006A5F84" w:rsidRDefault="00C41BA4">
      <w:r w:rsidRPr="006A5F84">
        <w:continuationSeparator/>
      </w:r>
    </w:p>
  </w:footnote>
  <w:footnote w:id="1">
    <w:p w14:paraId="235AA0F7" w14:textId="77777777" w:rsidR="004C51DD" w:rsidRPr="006A5F84" w:rsidRDefault="004C51DD" w:rsidP="00DC608A">
      <w:r w:rsidRPr="006A5F84">
        <w:rPr>
          <w:rStyle w:val="Rimandonotaapidipagina"/>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Rimandonotaapidipagina"/>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93F5FC0" w14:textId="77777777" w:rsidR="00B34C65" w:rsidRPr="006A5F84" w:rsidRDefault="00B34C65" w:rsidP="00DC608A">
      <w:pPr>
        <w:spacing w:after="60"/>
      </w:pPr>
      <w:r w:rsidRPr="006A5F84">
        <w:rPr>
          <w:rStyle w:val="Rimandonotaapidipagina"/>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4">
    <w:p w14:paraId="5F48FABA" w14:textId="77777777" w:rsidR="00B34C65" w:rsidRPr="006A5F84" w:rsidRDefault="00B34C65" w:rsidP="00DC608A">
      <w:pPr>
        <w:spacing w:after="60"/>
      </w:pPr>
      <w:r w:rsidRPr="006A5F84">
        <w:rPr>
          <w:rStyle w:val="Rimandonotaapidipagina"/>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5">
    <w:p w14:paraId="0DC79155" w14:textId="77777777" w:rsidR="00B34C65" w:rsidRPr="006A5F84" w:rsidRDefault="00B34C65" w:rsidP="00DC608A">
      <w:pPr>
        <w:spacing w:after="60"/>
      </w:pPr>
      <w:r w:rsidRPr="006A5F84">
        <w:rPr>
          <w:rStyle w:val="Rimandonotaapidipagina"/>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6">
    <w:p w14:paraId="3C1F229A" w14:textId="77777777" w:rsidR="00B34C65" w:rsidRPr="006A5F84" w:rsidRDefault="00B34C65" w:rsidP="00DC608A">
      <w:pPr>
        <w:spacing w:after="60"/>
        <w:jc w:val="both"/>
      </w:pPr>
      <w:r w:rsidRPr="006A5F84">
        <w:rPr>
          <w:rStyle w:val="Rimandonotaapidipagina"/>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7">
    <w:p w14:paraId="117F34AE" w14:textId="77777777" w:rsidR="00B34C65" w:rsidRPr="006A5F84" w:rsidRDefault="00B34C65" w:rsidP="00DC608A">
      <w:pPr>
        <w:jc w:val="both"/>
      </w:pPr>
      <w:r w:rsidRPr="006A5F84">
        <w:rPr>
          <w:rStyle w:val="Rimandonotaapidipagina"/>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8">
    <w:p w14:paraId="2E96D493" w14:textId="77777777" w:rsidR="00374C87" w:rsidRPr="006A5F84" w:rsidRDefault="00374C87" w:rsidP="00DC608A">
      <w:pPr>
        <w:spacing w:after="60"/>
        <w:jc w:val="both"/>
      </w:pPr>
      <w:r w:rsidRPr="006A5F84">
        <w:rPr>
          <w:rStyle w:val="Rimandonotaapidipagina"/>
        </w:rPr>
        <w:footnoteRef/>
      </w:r>
      <w:r w:rsidR="00DC608A">
        <w:t xml:space="preserve"> </w:t>
      </w:r>
      <w:r w:rsidRPr="006A5F84">
        <w:t>Corresponding to the relevant specialisms identified in point 5 below.</w:t>
      </w:r>
    </w:p>
  </w:footnote>
  <w:footnote w:id="9">
    <w:p w14:paraId="6B65C6D1" w14:textId="07A6F0D0" w:rsidR="00374C87" w:rsidRPr="006A5F84" w:rsidRDefault="00374C87" w:rsidP="00DC608A">
      <w:pPr>
        <w:spacing w:after="60"/>
        <w:jc w:val="both"/>
      </w:pPr>
      <w:r w:rsidRPr="006A5F84">
        <w:rPr>
          <w:rStyle w:val="Rimandonotaapidipagina"/>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0">
    <w:p w14:paraId="3A8941B4" w14:textId="18DC0069" w:rsidR="00374C87" w:rsidRPr="006A5F84" w:rsidRDefault="00374C87" w:rsidP="00DC608A">
      <w:pPr>
        <w:jc w:val="both"/>
      </w:pPr>
      <w:r w:rsidRPr="006A5F84">
        <w:rPr>
          <w:rStyle w:val="Rimandonotaapidipagina"/>
        </w:rPr>
        <w:footnoteRef/>
      </w:r>
      <w:r w:rsidR="00DC608A">
        <w:t xml:space="preserve"> </w:t>
      </w:r>
      <w:r>
        <w:t>O</w:t>
      </w:r>
      <w:r w:rsidRPr="006A5F84">
        <w:t xml:space="preserve">ther </w:t>
      </w:r>
      <w:r w:rsidR="002D26F0">
        <w:t>personnel</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1">
    <w:p w14:paraId="3EAA60F2" w14:textId="77777777" w:rsidR="004C51DD" w:rsidRPr="006A5F84" w:rsidRDefault="004C51DD" w:rsidP="00DC608A">
      <w:r w:rsidRPr="006A5F84">
        <w:rPr>
          <w:rStyle w:val="Rimandonotaapidipagina"/>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2">
    <w:p w14:paraId="2955F37D" w14:textId="77777777" w:rsidR="004C51DD" w:rsidRPr="006A5F84" w:rsidRDefault="004C51DD" w:rsidP="00DC608A">
      <w:pPr>
        <w:jc w:val="both"/>
      </w:pPr>
      <w:r>
        <w:rPr>
          <w:rStyle w:val="Rimandonotaapidipagina"/>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3">
    <w:p w14:paraId="616AD880" w14:textId="77777777" w:rsidR="004C51DD" w:rsidRPr="006A5F84" w:rsidRDefault="004C51DD" w:rsidP="00DC608A">
      <w:r w:rsidRPr="006A5F84">
        <w:rPr>
          <w:rStyle w:val="Rimandonotaapidipagina"/>
        </w:rPr>
        <w:footnoteRef/>
      </w:r>
      <w:r w:rsidR="00DC608A">
        <w:t xml:space="preserve"> </w:t>
      </w:r>
      <w:r w:rsidRPr="006A5F84">
        <w:t>Amounts actually paid, w</w:t>
      </w:r>
      <w:r>
        <w:t>ithout the effect of inflation.</w:t>
      </w:r>
    </w:p>
  </w:footnote>
  <w:footnote w:id="14">
    <w:p w14:paraId="63FE818B" w14:textId="77777777" w:rsidR="00EB6C5A" w:rsidRPr="00EB6C5A" w:rsidRDefault="00EB6C5A" w:rsidP="00EB6C5A">
      <w:pPr>
        <w:pStyle w:val="Testonotaapidipagina"/>
        <w:rPr>
          <w:lang w:val="en-US"/>
        </w:rPr>
      </w:pPr>
      <w:r>
        <w:rPr>
          <w:rStyle w:val="Rimandonotaapidipagina"/>
        </w:rPr>
        <w:footnoteRef/>
      </w:r>
      <w:r w:rsidRPr="00EB6C5A">
        <w:rPr>
          <w:lang w:val="en-US"/>
        </w:rPr>
        <w:t xml:space="preserve"> The declaration under this point (2) is voluntary and it cannot have adverse legal effect on the economic operator until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DD3599"/>
    <w:multiLevelType w:val="multilevel"/>
    <w:tmpl w:val="4EAA5BA6"/>
    <w:lvl w:ilvl="0">
      <w:start w:val="1"/>
      <w:numFmt w:val="decimal"/>
      <w:pStyle w:val="Numeroelenco"/>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1D5B33"/>
    <w:multiLevelType w:val="hybridMultilevel"/>
    <w:tmpl w:val="F48AE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7" w15:restartNumberingAfterBreak="0">
    <w:nsid w:val="69A10E25"/>
    <w:multiLevelType w:val="hybridMultilevel"/>
    <w:tmpl w:val="AE801A3A"/>
    <w:lvl w:ilvl="0" w:tplc="E2D461B0">
      <w:start w:val="1"/>
      <w:numFmt w:val="bullet"/>
      <w:lvlText w:val="o"/>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1357592">
    <w:abstractNumId w:val="9"/>
  </w:num>
  <w:num w:numId="2" w16cid:durableId="1691832886">
    <w:abstractNumId w:val="26"/>
  </w:num>
  <w:num w:numId="3" w16cid:durableId="334965969">
    <w:abstractNumId w:val="8"/>
  </w:num>
  <w:num w:numId="4" w16cid:durableId="1670671280">
    <w:abstractNumId w:val="11"/>
  </w:num>
  <w:num w:numId="5" w16cid:durableId="1213158119">
    <w:abstractNumId w:val="30"/>
  </w:num>
  <w:num w:numId="6" w16cid:durableId="1028606296">
    <w:abstractNumId w:val="5"/>
  </w:num>
  <w:num w:numId="7" w16cid:durableId="41104577">
    <w:abstractNumId w:val="2"/>
  </w:num>
  <w:num w:numId="8" w16cid:durableId="1948534685">
    <w:abstractNumId w:val="0"/>
  </w:num>
  <w:num w:numId="9" w16cid:durableId="1146311903">
    <w:abstractNumId w:val="14"/>
  </w:num>
  <w:num w:numId="10" w16cid:durableId="1314405453">
    <w:abstractNumId w:val="1"/>
  </w:num>
  <w:num w:numId="11" w16cid:durableId="534200153">
    <w:abstractNumId w:val="25"/>
  </w:num>
  <w:num w:numId="12" w16cid:durableId="1736006315">
    <w:abstractNumId w:val="10"/>
  </w:num>
  <w:num w:numId="13" w16cid:durableId="1763378608">
    <w:abstractNumId w:val="3"/>
  </w:num>
  <w:num w:numId="14" w16cid:durableId="2130541390">
    <w:abstractNumId w:val="22"/>
  </w:num>
  <w:num w:numId="15" w16cid:durableId="1831289501">
    <w:abstractNumId w:val="23"/>
  </w:num>
  <w:num w:numId="16" w16cid:durableId="685638842">
    <w:abstractNumId w:val="4"/>
  </w:num>
  <w:num w:numId="17" w16cid:durableId="1704475095">
    <w:abstractNumId w:val="17"/>
  </w:num>
  <w:num w:numId="18" w16cid:durableId="826360310">
    <w:abstractNumId w:val="21"/>
  </w:num>
  <w:num w:numId="19" w16cid:durableId="974259580">
    <w:abstractNumId w:val="12"/>
  </w:num>
  <w:num w:numId="20" w16cid:durableId="1607225735">
    <w:abstractNumId w:val="13"/>
  </w:num>
  <w:num w:numId="21" w16cid:durableId="440996696">
    <w:abstractNumId w:val="6"/>
  </w:num>
  <w:num w:numId="22" w16cid:durableId="530654022">
    <w:abstractNumId w:val="19"/>
  </w:num>
  <w:num w:numId="23" w16cid:durableId="142431920">
    <w:abstractNumId w:val="16"/>
  </w:num>
  <w:num w:numId="24" w16cid:durableId="1682195650">
    <w:abstractNumId w:val="24"/>
  </w:num>
  <w:num w:numId="25" w16cid:durableId="1772165578">
    <w:abstractNumId w:val="29"/>
  </w:num>
  <w:num w:numId="26" w16cid:durableId="1718317246">
    <w:abstractNumId w:val="18"/>
  </w:num>
  <w:num w:numId="27" w16cid:durableId="395401677">
    <w:abstractNumId w:val="7"/>
  </w:num>
  <w:num w:numId="28" w16cid:durableId="39408166">
    <w:abstractNumId w:val="15"/>
  </w:num>
  <w:num w:numId="29" w16cid:durableId="1812746290">
    <w:abstractNumId w:val="20"/>
  </w:num>
  <w:num w:numId="30" w16cid:durableId="127710464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174E8"/>
    <w:rsid w:val="00040153"/>
    <w:rsid w:val="00040CF1"/>
    <w:rsid w:val="00041516"/>
    <w:rsid w:val="000417E2"/>
    <w:rsid w:val="00043159"/>
    <w:rsid w:val="0004517D"/>
    <w:rsid w:val="00050F38"/>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026"/>
    <w:rsid w:val="0009286D"/>
    <w:rsid w:val="00094A81"/>
    <w:rsid w:val="000950E5"/>
    <w:rsid w:val="000A1A71"/>
    <w:rsid w:val="000A2223"/>
    <w:rsid w:val="000A3B36"/>
    <w:rsid w:val="000A7A2C"/>
    <w:rsid w:val="000B0983"/>
    <w:rsid w:val="000B1236"/>
    <w:rsid w:val="000B20CC"/>
    <w:rsid w:val="000B671E"/>
    <w:rsid w:val="000B79F6"/>
    <w:rsid w:val="000C4AE6"/>
    <w:rsid w:val="000C5EC0"/>
    <w:rsid w:val="000C5F7E"/>
    <w:rsid w:val="000D24E3"/>
    <w:rsid w:val="000D2B44"/>
    <w:rsid w:val="000D40DB"/>
    <w:rsid w:val="000E7B75"/>
    <w:rsid w:val="000F0E8C"/>
    <w:rsid w:val="000F1339"/>
    <w:rsid w:val="000F5F5F"/>
    <w:rsid w:val="000F71A3"/>
    <w:rsid w:val="00103348"/>
    <w:rsid w:val="00103913"/>
    <w:rsid w:val="00111B28"/>
    <w:rsid w:val="00115916"/>
    <w:rsid w:val="00115A3D"/>
    <w:rsid w:val="00121DE4"/>
    <w:rsid w:val="00123CF9"/>
    <w:rsid w:val="0012677D"/>
    <w:rsid w:val="001302A7"/>
    <w:rsid w:val="001320DF"/>
    <w:rsid w:val="0014659F"/>
    <w:rsid w:val="0014684B"/>
    <w:rsid w:val="00150767"/>
    <w:rsid w:val="00151331"/>
    <w:rsid w:val="001515E4"/>
    <w:rsid w:val="001536B3"/>
    <w:rsid w:val="00157C6D"/>
    <w:rsid w:val="00157DEE"/>
    <w:rsid w:val="001645AC"/>
    <w:rsid w:val="00164F15"/>
    <w:rsid w:val="0016604C"/>
    <w:rsid w:val="00172E8B"/>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240B"/>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746CB"/>
    <w:rsid w:val="00280D4A"/>
    <w:rsid w:val="0028364A"/>
    <w:rsid w:val="00283CDB"/>
    <w:rsid w:val="00284018"/>
    <w:rsid w:val="00285EA7"/>
    <w:rsid w:val="00287158"/>
    <w:rsid w:val="00290561"/>
    <w:rsid w:val="00291017"/>
    <w:rsid w:val="00294190"/>
    <w:rsid w:val="00296336"/>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196E"/>
    <w:rsid w:val="0033212F"/>
    <w:rsid w:val="00335E06"/>
    <w:rsid w:val="003366C7"/>
    <w:rsid w:val="003409B8"/>
    <w:rsid w:val="003413A8"/>
    <w:rsid w:val="00347075"/>
    <w:rsid w:val="00347B7E"/>
    <w:rsid w:val="003502E9"/>
    <w:rsid w:val="00351351"/>
    <w:rsid w:val="00357B01"/>
    <w:rsid w:val="00360344"/>
    <w:rsid w:val="003613D2"/>
    <w:rsid w:val="00371851"/>
    <w:rsid w:val="00371F01"/>
    <w:rsid w:val="003721AD"/>
    <w:rsid w:val="00372540"/>
    <w:rsid w:val="00374C87"/>
    <w:rsid w:val="00376642"/>
    <w:rsid w:val="00376CCD"/>
    <w:rsid w:val="003775C8"/>
    <w:rsid w:val="00384BAB"/>
    <w:rsid w:val="00385FFC"/>
    <w:rsid w:val="00387514"/>
    <w:rsid w:val="00387C56"/>
    <w:rsid w:val="003925E9"/>
    <w:rsid w:val="0039611B"/>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4269"/>
    <w:rsid w:val="004F0604"/>
    <w:rsid w:val="004F5C57"/>
    <w:rsid w:val="004F7F94"/>
    <w:rsid w:val="005005D7"/>
    <w:rsid w:val="00501FF0"/>
    <w:rsid w:val="00512586"/>
    <w:rsid w:val="00516552"/>
    <w:rsid w:val="00516D71"/>
    <w:rsid w:val="0052694A"/>
    <w:rsid w:val="00534DAF"/>
    <w:rsid w:val="00535826"/>
    <w:rsid w:val="00536B4A"/>
    <w:rsid w:val="00537189"/>
    <w:rsid w:val="00555E3E"/>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B5405"/>
    <w:rsid w:val="005C0EA1"/>
    <w:rsid w:val="005C78BC"/>
    <w:rsid w:val="005D72F7"/>
    <w:rsid w:val="005E331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434DC"/>
    <w:rsid w:val="0075384B"/>
    <w:rsid w:val="00760195"/>
    <w:rsid w:val="00761F96"/>
    <w:rsid w:val="007625F7"/>
    <w:rsid w:val="00763B1C"/>
    <w:rsid w:val="00765024"/>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68D1"/>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5CD1"/>
    <w:rsid w:val="009E6BB7"/>
    <w:rsid w:val="009F0B6C"/>
    <w:rsid w:val="009F267F"/>
    <w:rsid w:val="009F3126"/>
    <w:rsid w:val="009F7D5F"/>
    <w:rsid w:val="00A00F5F"/>
    <w:rsid w:val="00A0264D"/>
    <w:rsid w:val="00A039CA"/>
    <w:rsid w:val="00A10403"/>
    <w:rsid w:val="00A11F12"/>
    <w:rsid w:val="00A1746F"/>
    <w:rsid w:val="00A246CD"/>
    <w:rsid w:val="00A3576A"/>
    <w:rsid w:val="00A434A5"/>
    <w:rsid w:val="00A43587"/>
    <w:rsid w:val="00A45A0D"/>
    <w:rsid w:val="00A512A5"/>
    <w:rsid w:val="00A512C9"/>
    <w:rsid w:val="00A539E4"/>
    <w:rsid w:val="00A56B96"/>
    <w:rsid w:val="00A62073"/>
    <w:rsid w:val="00A63E3C"/>
    <w:rsid w:val="00A665A2"/>
    <w:rsid w:val="00A737C5"/>
    <w:rsid w:val="00A75650"/>
    <w:rsid w:val="00A8430C"/>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AF7BD0"/>
    <w:rsid w:val="00B07102"/>
    <w:rsid w:val="00B1165D"/>
    <w:rsid w:val="00B17A53"/>
    <w:rsid w:val="00B2499C"/>
    <w:rsid w:val="00B253B3"/>
    <w:rsid w:val="00B277E4"/>
    <w:rsid w:val="00B30528"/>
    <w:rsid w:val="00B30C9D"/>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1CA2"/>
    <w:rsid w:val="00BA70CB"/>
    <w:rsid w:val="00BA7523"/>
    <w:rsid w:val="00BB2075"/>
    <w:rsid w:val="00BB56D3"/>
    <w:rsid w:val="00BC3B08"/>
    <w:rsid w:val="00BC3B75"/>
    <w:rsid w:val="00BC6222"/>
    <w:rsid w:val="00BC69BF"/>
    <w:rsid w:val="00BD201F"/>
    <w:rsid w:val="00BD3371"/>
    <w:rsid w:val="00BD7584"/>
    <w:rsid w:val="00BE3ECF"/>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BA4"/>
    <w:rsid w:val="00C41E0B"/>
    <w:rsid w:val="00C57B8F"/>
    <w:rsid w:val="00C61312"/>
    <w:rsid w:val="00C6387A"/>
    <w:rsid w:val="00C71093"/>
    <w:rsid w:val="00C720C8"/>
    <w:rsid w:val="00C729B4"/>
    <w:rsid w:val="00C74C27"/>
    <w:rsid w:val="00C75CCE"/>
    <w:rsid w:val="00C778A1"/>
    <w:rsid w:val="00C864E5"/>
    <w:rsid w:val="00C86724"/>
    <w:rsid w:val="00C92434"/>
    <w:rsid w:val="00C94346"/>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1D48"/>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20F9"/>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6C5A"/>
    <w:rsid w:val="00EB78F4"/>
    <w:rsid w:val="00EC6822"/>
    <w:rsid w:val="00EE0ED9"/>
    <w:rsid w:val="00EE23B1"/>
    <w:rsid w:val="00EE2E55"/>
    <w:rsid w:val="00EE6F93"/>
    <w:rsid w:val="00EF0687"/>
    <w:rsid w:val="00EF1C05"/>
    <w:rsid w:val="00EF3666"/>
    <w:rsid w:val="00EF3951"/>
    <w:rsid w:val="00EF6426"/>
    <w:rsid w:val="00EF6AF0"/>
    <w:rsid w:val="00F02006"/>
    <w:rsid w:val="00F02970"/>
    <w:rsid w:val="00F0574A"/>
    <w:rsid w:val="00F318B3"/>
    <w:rsid w:val="00F330B9"/>
    <w:rsid w:val="00F33A99"/>
    <w:rsid w:val="00F358CC"/>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 w:val="00FF5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0611C"/>
    <w:pPr>
      <w:spacing w:after="120"/>
    </w:pPr>
    <w:rPr>
      <w:snapToGrid w:val="0"/>
      <w:lang w:val="en-GB"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lang w:val="fr-BE"/>
    </w:rPr>
  </w:style>
  <w:style w:type="paragraph" w:styleId="Sottotitolo">
    <w:name w:val="Subtitle"/>
    <w:basedOn w:val="Normale"/>
    <w:link w:val="SottotitoloCarattere"/>
    <w:qFormat/>
    <w:pPr>
      <w:jc w:val="center"/>
    </w:pPr>
    <w:rPr>
      <w:b/>
      <w:sz w:val="28"/>
      <w:lang w:val="fr-BE"/>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qFormat/>
    <w:rPr>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paragraph" w:styleId="Mappadocumento">
    <w:name w:val="Document Map"/>
    <w:basedOn w:val="Normale"/>
    <w:link w:val="MappadocumentoCaratter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after="0" w:line="360" w:lineRule="exact"/>
      <w:jc w:val="center"/>
    </w:pPr>
    <w:rPr>
      <w:b/>
      <w:sz w:val="32"/>
      <w:lang w:val="cs-CZ"/>
    </w:rPr>
  </w:style>
  <w:style w:type="paragraph" w:customStyle="1" w:styleId="ManualNumPar1">
    <w:name w:val="Manual NumPar 1"/>
    <w:basedOn w:val="Normale"/>
    <w:next w:val="Normale"/>
    <w:pPr>
      <w:ind w:left="851" w:hanging="851"/>
      <w:jc w:val="both"/>
    </w:pPr>
    <w:rPr>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locked/>
    <w:rsid w:val="0047783A"/>
    <w:rPr>
      <w:rFonts w:ascii="Arial" w:hAnsi="Arial"/>
      <w:snapToGrid w:val="0"/>
      <w:lang w:val="fr-BE" w:eastAsia="en-US" w:bidi="ar-SA"/>
    </w:rPr>
  </w:style>
  <w:style w:type="character" w:customStyle="1" w:styleId="Titolo1Carattere">
    <w:name w:val="Titolo 1 Carattere"/>
    <w:link w:val="Titolo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itolo3Carattere">
    <w:name w:val="Titolo 3 Carattere"/>
    <w:link w:val="Titolo3"/>
    <w:semiHidden/>
    <w:locked/>
    <w:rsid w:val="0047783A"/>
    <w:rPr>
      <w:rFonts w:ascii="Arial" w:hAnsi="Arial"/>
      <w:snapToGrid w:val="0"/>
      <w:lang w:val="en-GB" w:eastAsia="en-US" w:bidi="ar-SA"/>
    </w:rPr>
  </w:style>
  <w:style w:type="character" w:customStyle="1" w:styleId="Titolo4Carattere">
    <w:name w:val="Titolo 4 Carattere"/>
    <w:link w:val="Titolo4"/>
    <w:semiHidden/>
    <w:locked/>
    <w:rsid w:val="0047783A"/>
    <w:rPr>
      <w:rFonts w:ascii="Arial" w:hAnsi="Arial"/>
      <w:b/>
      <w:snapToGrid w:val="0"/>
      <w:sz w:val="24"/>
      <w:lang w:val="sv-SE" w:eastAsia="en-US" w:bidi="ar-SA"/>
    </w:rPr>
  </w:style>
  <w:style w:type="character" w:customStyle="1" w:styleId="Titolo5Carattere">
    <w:name w:val="Titolo 5 Carattere"/>
    <w:link w:val="Titolo5"/>
    <w:semiHidden/>
    <w:locked/>
    <w:rsid w:val="0047783A"/>
    <w:rPr>
      <w:rFonts w:ascii="Arial" w:hAnsi="Arial"/>
      <w:snapToGrid w:val="0"/>
      <w:sz w:val="22"/>
      <w:lang w:val="sv-SE" w:eastAsia="en-US" w:bidi="ar-SA"/>
    </w:rPr>
  </w:style>
  <w:style w:type="character" w:customStyle="1" w:styleId="Titolo6Carattere">
    <w:name w:val="Titolo 6 Carattere"/>
    <w:link w:val="Titolo6"/>
    <w:semiHidden/>
    <w:locked/>
    <w:rsid w:val="0047783A"/>
    <w:rPr>
      <w:rFonts w:ascii="Arial" w:hAnsi="Arial"/>
      <w:i/>
      <w:snapToGrid w:val="0"/>
      <w:sz w:val="22"/>
      <w:lang w:val="sv-SE" w:eastAsia="en-US" w:bidi="ar-SA"/>
    </w:rPr>
  </w:style>
  <w:style w:type="character" w:customStyle="1" w:styleId="Titolo7Carattere">
    <w:name w:val="Titolo 7 Carattere"/>
    <w:link w:val="Titolo7"/>
    <w:semiHidden/>
    <w:locked/>
    <w:rsid w:val="0047783A"/>
    <w:rPr>
      <w:rFonts w:ascii="Arial" w:hAnsi="Arial"/>
      <w:snapToGrid w:val="0"/>
      <w:lang w:val="sv-SE" w:eastAsia="en-US" w:bidi="ar-SA"/>
    </w:rPr>
  </w:style>
  <w:style w:type="character" w:customStyle="1" w:styleId="Titolo8Carattere">
    <w:name w:val="Titolo 8 Carattere"/>
    <w:link w:val="Titolo8"/>
    <w:semiHidden/>
    <w:locked/>
    <w:rsid w:val="0047783A"/>
    <w:rPr>
      <w:rFonts w:ascii="Arial" w:hAnsi="Arial"/>
      <w:i/>
      <w:snapToGrid w:val="0"/>
      <w:lang w:val="sv-SE" w:eastAsia="en-US" w:bidi="ar-SA"/>
    </w:rPr>
  </w:style>
  <w:style w:type="character" w:customStyle="1" w:styleId="Titolo9Carattere">
    <w:name w:val="Titolo 9 Carattere"/>
    <w:link w:val="Titolo9"/>
    <w:semiHidden/>
    <w:locked/>
    <w:rsid w:val="0047783A"/>
    <w:rPr>
      <w:rFonts w:ascii="Arial" w:hAnsi="Arial"/>
      <w:b/>
      <w:i/>
      <w:snapToGrid w:val="0"/>
      <w:sz w:val="18"/>
      <w:lang w:val="sv-SE" w:eastAsia="en-US" w:bidi="ar-SA"/>
    </w:rPr>
  </w:style>
  <w:style w:type="character" w:customStyle="1" w:styleId="TitoloCarattere">
    <w:name w:val="Titolo Carattere"/>
    <w:link w:val="Titolo"/>
    <w:locked/>
    <w:rsid w:val="0047783A"/>
    <w:rPr>
      <w:rFonts w:ascii="Arial" w:hAnsi="Arial"/>
      <w:b/>
      <w:snapToGrid w:val="0"/>
      <w:sz w:val="28"/>
      <w:lang w:val="fr-BE" w:eastAsia="en-US" w:bidi="ar-SA"/>
    </w:rPr>
  </w:style>
  <w:style w:type="character" w:customStyle="1" w:styleId="SottotitoloCarattere">
    <w:name w:val="Sottotitolo Carattere"/>
    <w:link w:val="Sottotitolo"/>
    <w:locked/>
    <w:rsid w:val="0047783A"/>
    <w:rPr>
      <w:rFonts w:ascii="Arial" w:hAnsi="Arial"/>
      <w:b/>
      <w:snapToGrid w:val="0"/>
      <w:sz w:val="28"/>
      <w:lang w:val="fr-BE" w:eastAsia="en-US" w:bidi="ar-SA"/>
    </w:rPr>
  </w:style>
  <w:style w:type="character" w:customStyle="1" w:styleId="RientrocorpodeltestoCarattere">
    <w:name w:val="Rientro corpo del testo Carattere"/>
    <w:link w:val="Rientrocorpodeltesto"/>
    <w:semiHidden/>
    <w:locked/>
    <w:rsid w:val="0047783A"/>
    <w:rPr>
      <w:snapToGrid w:val="0"/>
      <w:sz w:val="24"/>
      <w:lang w:val="sv-SE" w:eastAsia="en-US" w:bidi="ar-SA"/>
    </w:rPr>
  </w:style>
  <w:style w:type="character" w:customStyle="1" w:styleId="CorpotestoCarattere">
    <w:name w:val="Corpo testo Carattere"/>
    <w:link w:val="Corpotesto"/>
    <w:semiHidden/>
    <w:locked/>
    <w:rsid w:val="0047783A"/>
    <w:rPr>
      <w:rFonts w:ascii="Arial" w:hAnsi="Arial"/>
      <w:snapToGrid w:val="0"/>
      <w:lang w:val="sv-SE"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sv-SE"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sv-SE" w:eastAsia="en-US" w:bidi="ar-SA"/>
    </w:rPr>
  </w:style>
  <w:style w:type="character" w:customStyle="1" w:styleId="IntestazioneCarattere">
    <w:name w:val="Intestazione Carattere"/>
    <w:link w:val="Intestazione"/>
    <w:semiHidden/>
    <w:locked/>
    <w:rsid w:val="0047783A"/>
    <w:rPr>
      <w:rFonts w:ascii="Arial" w:hAnsi="Arial"/>
      <w:snapToGrid w:val="0"/>
      <w:lang w:val="sv-SE" w:eastAsia="en-US" w:bidi="ar-SA"/>
    </w:rPr>
  </w:style>
  <w:style w:type="character" w:customStyle="1" w:styleId="PidipaginaCarattere">
    <w:name w:val="Piè di pagina Carattere"/>
    <w:link w:val="Pidipagina"/>
    <w:semiHidden/>
    <w:locked/>
    <w:rsid w:val="0047783A"/>
    <w:rPr>
      <w:rFonts w:ascii="Arial" w:hAnsi="Arial"/>
      <w:snapToGrid w:val="0"/>
      <w:lang w:val="sv-SE"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en-GB" w:eastAsia="en-US" w:bidi="ar-SA"/>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semiHidden/>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sv-SE"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lang w:val="en-US"/>
    </w:rPr>
  </w:style>
  <w:style w:type="character" w:styleId="Rimandocommento">
    <w:name w:val="annotation reference"/>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 w:type="paragraph" w:customStyle="1" w:styleId="Text1">
    <w:name w:val="Text 1"/>
    <w:basedOn w:val="Normale"/>
    <w:link w:val="Text1Char"/>
    <w:rsid w:val="00EB6C5A"/>
    <w:pPr>
      <w:spacing w:before="120"/>
      <w:ind w:left="850"/>
      <w:jc w:val="both"/>
    </w:pPr>
    <w:rPr>
      <w:snapToGrid/>
      <w:sz w:val="24"/>
      <w:szCs w:val="24"/>
      <w:lang w:eastAsia="zh-CN"/>
    </w:rPr>
  </w:style>
  <w:style w:type="character" w:customStyle="1" w:styleId="Text1Char">
    <w:name w:val="Text 1 Char"/>
    <w:link w:val="Text1"/>
    <w:rsid w:val="00EB6C5A"/>
    <w:rPr>
      <w:sz w:val="24"/>
      <w:szCs w:val="24"/>
      <w:lang w:val="en-GB" w:eastAsia="zh-CN"/>
    </w:rPr>
  </w:style>
  <w:style w:type="paragraph" w:styleId="Paragrafoelenco">
    <w:name w:val="List Paragraph"/>
    <w:basedOn w:val="Normale"/>
    <w:uiPriority w:val="34"/>
    <w:qFormat/>
    <w:rsid w:val="00EB6C5A"/>
    <w:pPr>
      <w:spacing w:after="0"/>
      <w:ind w:left="720"/>
      <w:contextualSpacing/>
    </w:pPr>
    <w:rPr>
      <w:snapToGrid/>
      <w:sz w:val="24"/>
      <w:szCs w:val="24"/>
      <w:lang w:eastAsia="en-GB"/>
    </w:rPr>
  </w:style>
  <w:style w:type="paragraph" w:customStyle="1" w:styleId="Default">
    <w:name w:val="Default"/>
    <w:rsid w:val="00B30C9D"/>
    <w:pPr>
      <w:autoSpaceDE w:val="0"/>
      <w:autoSpaceDN w:val="0"/>
      <w:adjustRightInd w:val="0"/>
    </w:pPr>
    <w:rPr>
      <w:rFonts w:ascii="Calibri" w:hAnsi="Calibri" w:cs="Calibri"/>
      <w:color w:val="000000"/>
      <w:sz w:val="24"/>
      <w:szCs w:val="24"/>
      <w:lang w:val="en-GB" w:eastAsia="en-GB"/>
    </w:rPr>
  </w:style>
  <w:style w:type="paragraph" w:styleId="Numeroelenco">
    <w:name w:val="List Number"/>
    <w:basedOn w:val="Normale"/>
    <w:rsid w:val="00B30C9D"/>
    <w:pPr>
      <w:numPr>
        <w:numId w:val="27"/>
      </w:numPr>
      <w:spacing w:after="240"/>
      <w:jc w:val="both"/>
    </w:pPr>
    <w:rPr>
      <w:snapToGrid/>
      <w:sz w:val="24"/>
    </w:rPr>
  </w:style>
  <w:style w:type="paragraph" w:customStyle="1" w:styleId="ListNumberLevel2">
    <w:name w:val="List Number (Level 2)"/>
    <w:basedOn w:val="Normale"/>
    <w:rsid w:val="00B30C9D"/>
    <w:pPr>
      <w:numPr>
        <w:ilvl w:val="1"/>
        <w:numId w:val="27"/>
      </w:numPr>
      <w:spacing w:after="240"/>
      <w:jc w:val="both"/>
    </w:pPr>
    <w:rPr>
      <w:snapToGrid/>
      <w:sz w:val="24"/>
    </w:rPr>
  </w:style>
  <w:style w:type="paragraph" w:customStyle="1" w:styleId="ListNumberLevel3">
    <w:name w:val="List Number (Level 3)"/>
    <w:basedOn w:val="Normale"/>
    <w:rsid w:val="00B30C9D"/>
    <w:pPr>
      <w:numPr>
        <w:ilvl w:val="2"/>
        <w:numId w:val="27"/>
      </w:numPr>
      <w:spacing w:after="240"/>
      <w:jc w:val="both"/>
    </w:pPr>
    <w:rPr>
      <w:snapToGrid/>
      <w:sz w:val="24"/>
    </w:rPr>
  </w:style>
  <w:style w:type="paragraph" w:customStyle="1" w:styleId="ListNumberLevel4">
    <w:name w:val="List Number (Level 4)"/>
    <w:basedOn w:val="Normale"/>
    <w:rsid w:val="00B30C9D"/>
    <w:pPr>
      <w:numPr>
        <w:ilvl w:val="3"/>
        <w:numId w:val="27"/>
      </w:numPr>
      <w:spacing w:after="240"/>
      <w:jc w:val="both"/>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5743">
      <w:bodyDiv w:val="1"/>
      <w:marLeft w:val="0"/>
      <w:marRight w:val="0"/>
      <w:marTop w:val="0"/>
      <w:marBottom w:val="0"/>
      <w:divBdr>
        <w:top w:val="none" w:sz="0" w:space="0" w:color="auto"/>
        <w:left w:val="none" w:sz="0" w:space="0" w:color="auto"/>
        <w:bottom w:val="none" w:sz="0" w:space="0" w:color="auto"/>
        <w:right w:val="none" w:sz="0" w:space="0" w:color="auto"/>
      </w:divBdr>
    </w:div>
    <w:div w:id="252669633">
      <w:bodyDiv w:val="1"/>
      <w:marLeft w:val="0"/>
      <w:marRight w:val="0"/>
      <w:marTop w:val="0"/>
      <w:marBottom w:val="0"/>
      <w:divBdr>
        <w:top w:val="none" w:sz="0" w:space="0" w:color="auto"/>
        <w:left w:val="none" w:sz="0" w:space="0" w:color="auto"/>
        <w:bottom w:val="none" w:sz="0" w:space="0" w:color="auto"/>
        <w:right w:val="none" w:sz="0" w:space="0" w:color="auto"/>
      </w:divBdr>
    </w:div>
    <w:div w:id="540092100">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807866353">
      <w:bodyDiv w:val="1"/>
      <w:marLeft w:val="0"/>
      <w:marRight w:val="0"/>
      <w:marTop w:val="0"/>
      <w:marBottom w:val="0"/>
      <w:divBdr>
        <w:top w:val="none" w:sz="0" w:space="0" w:color="auto"/>
        <w:left w:val="none" w:sz="0" w:space="0" w:color="auto"/>
        <w:bottom w:val="none" w:sz="0" w:space="0" w:color="auto"/>
        <w:right w:val="none" w:sz="0" w:space="0" w:color="auto"/>
      </w:divBdr>
    </w:div>
    <w:div w:id="923731165">
      <w:bodyDiv w:val="1"/>
      <w:marLeft w:val="0"/>
      <w:marRight w:val="0"/>
      <w:marTop w:val="0"/>
      <w:marBottom w:val="0"/>
      <w:divBdr>
        <w:top w:val="none" w:sz="0" w:space="0" w:color="auto"/>
        <w:left w:val="none" w:sz="0" w:space="0" w:color="auto"/>
        <w:bottom w:val="none" w:sz="0" w:space="0" w:color="auto"/>
        <w:right w:val="none" w:sz="0" w:space="0" w:color="auto"/>
      </w:divBdr>
    </w:div>
    <w:div w:id="1771586727">
      <w:bodyDiv w:val="1"/>
      <w:marLeft w:val="0"/>
      <w:marRight w:val="0"/>
      <w:marTop w:val="0"/>
      <w:marBottom w:val="0"/>
      <w:divBdr>
        <w:top w:val="none" w:sz="0" w:space="0" w:color="auto"/>
        <w:left w:val="none" w:sz="0" w:space="0" w:color="auto"/>
        <w:bottom w:val="none" w:sz="0" w:space="0" w:color="auto"/>
        <w:right w:val="none" w:sz="0" w:space="0" w:color="auto"/>
      </w:divBdr>
    </w:div>
    <w:div w:id="206945416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4596</Words>
  <Characters>24135</Characters>
  <Application>Microsoft Office Word</Application>
  <DocSecurity>0</DocSecurity>
  <Lines>754</Lines>
  <Paragraphs>456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Antonio Casilli</cp:lastModifiedBy>
  <cp:revision>62</cp:revision>
  <cp:lastPrinted>2012-09-24T09:39:00Z</cp:lastPrinted>
  <dcterms:created xsi:type="dcterms:W3CDTF">2018-12-18T11:43:00Z</dcterms:created>
  <dcterms:modified xsi:type="dcterms:W3CDTF">2025-08-04T13:23:00Z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e4971d094b30543b1b03c800b3c4c784eb5c667fe5f087fc6c7d36baa1c862d5</vt:lpwstr>
  </property>
</Properties>
</file>