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540F" w14:textId="77777777" w:rsidR="00AF606E" w:rsidRDefault="00AF606E" w:rsidP="00DD206F">
      <w:pPr>
        <w:pStyle w:val="Default"/>
        <w:jc w:val="center"/>
        <w:rPr>
          <w:b/>
          <w:sz w:val="23"/>
          <w:szCs w:val="23"/>
        </w:rPr>
      </w:pPr>
    </w:p>
    <w:p w14:paraId="6A3C81CA" w14:textId="61CA4842" w:rsidR="00AF606E" w:rsidRDefault="00B27AF8" w:rsidP="00DD206F">
      <w:pPr>
        <w:pStyle w:val="Default"/>
        <w:jc w:val="center"/>
        <w:rPr>
          <w:b/>
          <w:sz w:val="32"/>
          <w:szCs w:val="32"/>
          <w:lang w:val="en-US"/>
        </w:rPr>
      </w:pPr>
      <w:r w:rsidRPr="00AA2BD5">
        <w:rPr>
          <w:b/>
          <w:sz w:val="32"/>
          <w:szCs w:val="32"/>
          <w:lang w:val="en-US"/>
        </w:rPr>
        <w:t>A</w:t>
      </w:r>
      <w:r w:rsidR="002F7ABE" w:rsidRPr="00AA2BD5">
        <w:rPr>
          <w:b/>
          <w:sz w:val="32"/>
          <w:szCs w:val="32"/>
          <w:lang w:val="en-US"/>
        </w:rPr>
        <w:t>nnex</w:t>
      </w:r>
      <w:r w:rsidRPr="00AA2BD5">
        <w:rPr>
          <w:b/>
          <w:sz w:val="32"/>
          <w:szCs w:val="32"/>
          <w:lang w:val="en-US"/>
        </w:rPr>
        <w:t xml:space="preserve"> </w:t>
      </w:r>
      <w:r w:rsidR="002F7ABE" w:rsidRPr="00AA2BD5">
        <w:rPr>
          <w:b/>
          <w:sz w:val="32"/>
          <w:szCs w:val="32"/>
          <w:lang w:val="en-US"/>
        </w:rPr>
        <w:t>I</w:t>
      </w:r>
    </w:p>
    <w:p w14:paraId="2842F867" w14:textId="77777777" w:rsidR="00AA2BD5" w:rsidRPr="00AA2BD5" w:rsidRDefault="00AA2BD5" w:rsidP="00DD206F">
      <w:pPr>
        <w:pStyle w:val="Default"/>
        <w:jc w:val="center"/>
        <w:rPr>
          <w:b/>
          <w:sz w:val="32"/>
          <w:szCs w:val="32"/>
          <w:lang w:val="en-US"/>
        </w:rPr>
      </w:pPr>
    </w:p>
    <w:p w14:paraId="2E4C0105" w14:textId="022508AB" w:rsidR="00DA4183" w:rsidRPr="00AA2BD5" w:rsidRDefault="00AA2BD5" w:rsidP="00DD206F">
      <w:pPr>
        <w:pStyle w:val="Default"/>
        <w:jc w:val="center"/>
        <w:rPr>
          <w:b/>
          <w:sz w:val="28"/>
          <w:szCs w:val="28"/>
          <w:lang w:val="en-US"/>
        </w:rPr>
      </w:pPr>
      <w:r w:rsidRPr="00AA2BD5">
        <w:rPr>
          <w:b/>
          <w:sz w:val="28"/>
          <w:szCs w:val="28"/>
          <w:lang w:val="en-US"/>
        </w:rPr>
        <w:t>APPLICATION FORM FOR EXPRESSION OF INTEREST</w:t>
      </w:r>
    </w:p>
    <w:p w14:paraId="34CFE01A" w14:textId="77777777" w:rsidR="00DA4183" w:rsidRPr="00B27AF8" w:rsidRDefault="00DA4183" w:rsidP="00DA4183">
      <w:pPr>
        <w:pStyle w:val="Default"/>
        <w:rPr>
          <w:sz w:val="28"/>
          <w:szCs w:val="28"/>
          <w:lang w:val="en-US"/>
        </w:rPr>
      </w:pPr>
    </w:p>
    <w:p w14:paraId="25D523A2" w14:textId="77777777" w:rsidR="00DA4183" w:rsidRPr="00B27AF8" w:rsidRDefault="00DA4183" w:rsidP="00AF606E">
      <w:pPr>
        <w:jc w:val="center"/>
        <w:rPr>
          <w:lang w:val="en-US"/>
        </w:rPr>
      </w:pPr>
      <w:r w:rsidRPr="00DA4183">
        <w:rPr>
          <w:b/>
          <w:bCs/>
          <w:i/>
          <w:iCs/>
          <w:lang w:val="en-GB"/>
        </w:rPr>
        <w:t>“Digital skills enhancement training on the green &amp; blue economy”</w:t>
      </w:r>
      <w:r w:rsidR="0059532B">
        <w:rPr>
          <w:b/>
          <w:bCs/>
          <w:i/>
          <w:iCs/>
          <w:lang w:val="en-GB"/>
        </w:rPr>
        <w:t xml:space="preserve"> </w:t>
      </w:r>
    </w:p>
    <w:p w14:paraId="7CC4BDB0" w14:textId="0CF03461" w:rsidR="00DA4183" w:rsidRDefault="00DA4183" w:rsidP="00DA4183">
      <w:pPr>
        <w:pStyle w:val="Default"/>
        <w:rPr>
          <w:sz w:val="28"/>
          <w:szCs w:val="28"/>
          <w:lang w:val="en-US"/>
        </w:rPr>
      </w:pPr>
    </w:p>
    <w:p w14:paraId="761635FE" w14:textId="77777777" w:rsidR="00260288" w:rsidRPr="00B27AF8" w:rsidRDefault="00260288" w:rsidP="00DA4183">
      <w:pPr>
        <w:pStyle w:val="Default"/>
        <w:rPr>
          <w:sz w:val="28"/>
          <w:szCs w:val="28"/>
          <w:lang w:val="en-US"/>
        </w:rPr>
      </w:pPr>
    </w:p>
    <w:p w14:paraId="083D0BDD" w14:textId="4031E832" w:rsidR="00DA4183" w:rsidRPr="00CD73ED" w:rsidRDefault="00B27AF8" w:rsidP="00B27AF8">
      <w:pPr>
        <w:pStyle w:val="Default"/>
        <w:spacing w:line="360" w:lineRule="auto"/>
        <w:jc w:val="both"/>
        <w:rPr>
          <w:sz w:val="23"/>
          <w:szCs w:val="23"/>
          <w:lang w:val="en-US"/>
        </w:rPr>
      </w:pPr>
      <w:r>
        <w:rPr>
          <w:sz w:val="23"/>
          <w:szCs w:val="23"/>
          <w:lang w:val="en-US"/>
        </w:rPr>
        <w:t xml:space="preserve">I, </w:t>
      </w:r>
      <w:r w:rsidR="00DA4183" w:rsidRPr="00B27AF8">
        <w:rPr>
          <w:sz w:val="23"/>
          <w:szCs w:val="23"/>
          <w:lang w:val="en-US"/>
        </w:rPr>
        <w:t>the undersigned (</w:t>
      </w:r>
      <w:r>
        <w:rPr>
          <w:sz w:val="23"/>
          <w:szCs w:val="23"/>
          <w:lang w:val="en-US"/>
        </w:rPr>
        <w:t>Name and Surname</w:t>
      </w:r>
      <w:r w:rsidR="00DA4183" w:rsidRPr="00CD73ED">
        <w:rPr>
          <w:sz w:val="23"/>
          <w:szCs w:val="23"/>
          <w:lang w:val="en-US"/>
        </w:rPr>
        <w:t xml:space="preserve">) , born in _________________ </w:t>
      </w:r>
      <w:r w:rsidR="00CD73ED">
        <w:rPr>
          <w:sz w:val="23"/>
          <w:szCs w:val="23"/>
          <w:lang w:val="en-US"/>
        </w:rPr>
        <w:t>,</w:t>
      </w:r>
      <w:r w:rsidR="00DA4183" w:rsidRPr="00CD73ED">
        <w:rPr>
          <w:sz w:val="23"/>
          <w:szCs w:val="23"/>
          <w:lang w:val="en-US"/>
        </w:rPr>
        <w:t>resident in</w:t>
      </w:r>
      <w:r>
        <w:rPr>
          <w:sz w:val="23"/>
          <w:szCs w:val="23"/>
          <w:lang w:val="en-US"/>
        </w:rPr>
        <w:t>/at</w:t>
      </w:r>
      <w:r w:rsidR="00DA4183" w:rsidRPr="00B27AF8">
        <w:rPr>
          <w:sz w:val="23"/>
          <w:szCs w:val="23"/>
          <w:lang w:val="en-US"/>
        </w:rPr>
        <w:t xml:space="preserve"> (city and ad</w:t>
      </w:r>
      <w:r>
        <w:rPr>
          <w:sz w:val="23"/>
          <w:szCs w:val="23"/>
          <w:lang w:val="en-US"/>
        </w:rPr>
        <w:t>d</w:t>
      </w:r>
      <w:r w:rsidR="00DA4183" w:rsidRPr="00B27AF8">
        <w:rPr>
          <w:sz w:val="23"/>
          <w:szCs w:val="23"/>
          <w:lang w:val="en-US"/>
        </w:rPr>
        <w:t>ress),</w:t>
      </w:r>
      <w:r>
        <w:rPr>
          <w:sz w:val="23"/>
          <w:szCs w:val="23"/>
          <w:lang w:val="en-US"/>
        </w:rPr>
        <w:t xml:space="preserve">  </w:t>
      </w:r>
      <w:r w:rsidR="00DA4183" w:rsidRPr="00B27AF8">
        <w:rPr>
          <w:sz w:val="23"/>
          <w:szCs w:val="23"/>
          <w:lang w:val="en-US"/>
        </w:rPr>
        <w:t>__</w:t>
      </w:r>
      <w:r w:rsidR="002F7ABE" w:rsidRPr="00B27AF8">
        <w:rPr>
          <w:sz w:val="23"/>
          <w:szCs w:val="23"/>
          <w:lang w:val="en-US"/>
        </w:rPr>
        <w:t>______________________________________________________________________</w:t>
      </w:r>
      <w:r>
        <w:rPr>
          <w:sz w:val="23"/>
          <w:szCs w:val="23"/>
          <w:lang w:val="en-US"/>
        </w:rPr>
        <w:t>____________</w:t>
      </w:r>
    </w:p>
    <w:p w14:paraId="08B31A0E" w14:textId="38F6A5EF" w:rsidR="00DA4183" w:rsidRPr="00CD73ED" w:rsidRDefault="00DA4183" w:rsidP="00B27AF8">
      <w:pPr>
        <w:pStyle w:val="Default"/>
        <w:spacing w:line="360" w:lineRule="auto"/>
        <w:jc w:val="both"/>
        <w:rPr>
          <w:sz w:val="22"/>
          <w:szCs w:val="22"/>
          <w:lang w:val="en-US"/>
        </w:rPr>
      </w:pPr>
      <w:r w:rsidRPr="00CD73ED">
        <w:rPr>
          <w:sz w:val="23"/>
          <w:szCs w:val="23"/>
          <w:lang w:val="en-US"/>
        </w:rPr>
        <w:t>as legal representative of the company (Name)__________________________________________</w:t>
      </w:r>
      <w:r w:rsidR="00B27AF8">
        <w:rPr>
          <w:sz w:val="23"/>
          <w:szCs w:val="23"/>
          <w:lang w:val="en-US"/>
        </w:rPr>
        <w:t>____</w:t>
      </w:r>
    </w:p>
    <w:p w14:paraId="59FB3F89" w14:textId="1F8BD153" w:rsidR="00DA4183" w:rsidRPr="00B27AF8" w:rsidRDefault="00DA4183" w:rsidP="00B27AF8">
      <w:pPr>
        <w:pStyle w:val="Default"/>
        <w:spacing w:line="360" w:lineRule="auto"/>
        <w:jc w:val="both"/>
        <w:rPr>
          <w:sz w:val="22"/>
          <w:szCs w:val="22"/>
          <w:lang w:val="en-US"/>
        </w:rPr>
      </w:pPr>
      <w:r w:rsidRPr="00CD73ED">
        <w:rPr>
          <w:sz w:val="22"/>
          <w:szCs w:val="22"/>
          <w:lang w:val="en-US"/>
        </w:rPr>
        <w:t>based in (city and ad</w:t>
      </w:r>
      <w:r w:rsidR="00B27AF8">
        <w:rPr>
          <w:sz w:val="22"/>
          <w:szCs w:val="22"/>
          <w:lang w:val="en-US"/>
        </w:rPr>
        <w:t>d</w:t>
      </w:r>
      <w:r w:rsidRPr="00B27AF8">
        <w:rPr>
          <w:sz w:val="22"/>
          <w:szCs w:val="22"/>
          <w:lang w:val="en-US"/>
        </w:rPr>
        <w:t xml:space="preserve">ress)_________________________________ </w:t>
      </w:r>
      <w:r w:rsidRPr="00B27AF8">
        <w:rPr>
          <w:sz w:val="23"/>
          <w:szCs w:val="23"/>
          <w:lang w:val="en-US"/>
        </w:rPr>
        <w:t>with tax code number ___________________________________________________</w:t>
      </w:r>
    </w:p>
    <w:p w14:paraId="16C14A4E" w14:textId="6D9CB071" w:rsidR="00DA4183" w:rsidRDefault="00DA4183" w:rsidP="00DA4183">
      <w:pPr>
        <w:pStyle w:val="Default"/>
        <w:rPr>
          <w:sz w:val="22"/>
          <w:szCs w:val="22"/>
          <w:lang w:val="en-US"/>
        </w:rPr>
      </w:pPr>
    </w:p>
    <w:p w14:paraId="2F29CDF2" w14:textId="77777777" w:rsidR="00260288" w:rsidRPr="00B27AF8" w:rsidRDefault="00260288" w:rsidP="00DA4183">
      <w:pPr>
        <w:pStyle w:val="Default"/>
        <w:rPr>
          <w:sz w:val="22"/>
          <w:szCs w:val="22"/>
          <w:lang w:val="en-US"/>
        </w:rPr>
      </w:pPr>
    </w:p>
    <w:p w14:paraId="29BE373B" w14:textId="51EA10B4" w:rsidR="00B27AF8" w:rsidRPr="00CD73ED" w:rsidRDefault="00B27AF8" w:rsidP="00B27AF8">
      <w:pPr>
        <w:pStyle w:val="Default"/>
        <w:jc w:val="center"/>
        <w:rPr>
          <w:lang w:val="en-US"/>
        </w:rPr>
      </w:pPr>
      <w:r w:rsidRPr="00CD73ED">
        <w:rPr>
          <w:lang w:val="en-US"/>
        </w:rPr>
        <w:t xml:space="preserve">HEREBY </w:t>
      </w:r>
      <w:r w:rsidR="00DA4183" w:rsidRPr="00CD73ED">
        <w:rPr>
          <w:lang w:val="en-US"/>
        </w:rPr>
        <w:t xml:space="preserve">EXPRESS MY INTEREST </w:t>
      </w:r>
    </w:p>
    <w:p w14:paraId="126A91D8" w14:textId="77777777" w:rsidR="00B27AF8" w:rsidRPr="00CD73ED" w:rsidRDefault="00B27AF8" w:rsidP="00B27AF8">
      <w:pPr>
        <w:pStyle w:val="Default"/>
        <w:jc w:val="center"/>
        <w:rPr>
          <w:lang w:val="en-US"/>
        </w:rPr>
      </w:pPr>
    </w:p>
    <w:p w14:paraId="104C5C85" w14:textId="0CE20223" w:rsidR="00DA4183" w:rsidRPr="00CD73ED" w:rsidRDefault="00DA4183" w:rsidP="00B27AF8">
      <w:pPr>
        <w:pStyle w:val="Default"/>
        <w:jc w:val="center"/>
        <w:rPr>
          <w:lang w:val="en-GB"/>
        </w:rPr>
      </w:pPr>
      <w:r w:rsidRPr="00CD73ED">
        <w:rPr>
          <w:lang w:val="en-US"/>
        </w:rPr>
        <w:t xml:space="preserve">IN PARTICIPATING AS PARTNER COMPANY FOR THE </w:t>
      </w:r>
      <w:r w:rsidR="00FC4153">
        <w:rPr>
          <w:lang w:val="en-US"/>
        </w:rPr>
        <w:t>ON-THE-</w:t>
      </w:r>
      <w:r w:rsidRPr="00CD73ED">
        <w:rPr>
          <w:lang w:val="en-US"/>
        </w:rPr>
        <w:t xml:space="preserve">JOB DIGITAL TRAINING </w:t>
      </w:r>
      <w:r w:rsidRPr="00CD73ED">
        <w:rPr>
          <w:lang w:val="en-GB"/>
        </w:rPr>
        <w:t>ON THE GREEN &amp; BLUE ECONOMY</w:t>
      </w:r>
      <w:r w:rsidR="00B27AF8" w:rsidRPr="00CD73ED">
        <w:rPr>
          <w:lang w:val="en-GB"/>
        </w:rPr>
        <w:t xml:space="preserve"> and</w:t>
      </w:r>
    </w:p>
    <w:p w14:paraId="39192CC4" w14:textId="4D22396C" w:rsidR="00B27AF8" w:rsidRDefault="00B27AF8" w:rsidP="00B27AF8">
      <w:pPr>
        <w:pStyle w:val="Default"/>
        <w:jc w:val="center"/>
        <w:rPr>
          <w:lang w:val="en-US"/>
        </w:rPr>
      </w:pPr>
    </w:p>
    <w:p w14:paraId="3501D0A8" w14:textId="77777777" w:rsidR="00260288" w:rsidRPr="00CD73ED" w:rsidRDefault="00260288" w:rsidP="00B27AF8">
      <w:pPr>
        <w:pStyle w:val="Default"/>
        <w:jc w:val="center"/>
        <w:rPr>
          <w:lang w:val="en-US"/>
        </w:rPr>
      </w:pPr>
    </w:p>
    <w:p w14:paraId="15D73891" w14:textId="1A7134C1" w:rsidR="00B27AF8" w:rsidRPr="00CD73ED" w:rsidRDefault="00B27AF8" w:rsidP="00B27AF8">
      <w:pPr>
        <w:pStyle w:val="Default"/>
        <w:jc w:val="center"/>
        <w:rPr>
          <w:lang w:val="en-US"/>
        </w:rPr>
      </w:pPr>
      <w:r w:rsidRPr="00CD73ED">
        <w:rPr>
          <w:lang w:val="en-US"/>
        </w:rPr>
        <w:t xml:space="preserve"> UNDERTAKE TO:</w:t>
      </w:r>
    </w:p>
    <w:p w14:paraId="6918370B" w14:textId="77777777" w:rsidR="00B27AF8" w:rsidRPr="00CD73ED" w:rsidRDefault="00B27AF8" w:rsidP="00CD73ED">
      <w:pPr>
        <w:pStyle w:val="Default"/>
        <w:jc w:val="center"/>
        <w:rPr>
          <w:u w:val="single"/>
          <w:lang w:val="en-US"/>
        </w:rPr>
      </w:pPr>
    </w:p>
    <w:p w14:paraId="6BA6875E" w14:textId="77777777" w:rsidR="00DA4183" w:rsidRPr="00CD73ED" w:rsidRDefault="00DA4183" w:rsidP="00DA4183">
      <w:pPr>
        <w:pStyle w:val="Default"/>
        <w:rPr>
          <w:sz w:val="23"/>
          <w:szCs w:val="23"/>
          <w:lang w:val="en-US"/>
        </w:rPr>
      </w:pPr>
    </w:p>
    <w:p w14:paraId="6EA40819" w14:textId="5578C37E" w:rsidR="002F7ABE" w:rsidRPr="00B27AF8" w:rsidRDefault="002F7ABE" w:rsidP="00CD73ED">
      <w:pPr>
        <w:pStyle w:val="Paragrafoelenco"/>
        <w:numPr>
          <w:ilvl w:val="0"/>
          <w:numId w:val="2"/>
        </w:numPr>
        <w:jc w:val="both"/>
        <w:rPr>
          <w:rFonts w:ascii="Calibri" w:hAnsi="Calibri" w:cs="Calibri"/>
          <w:bCs/>
          <w:color w:val="000000"/>
          <w:sz w:val="23"/>
          <w:szCs w:val="23"/>
          <w:lang w:val="en-US"/>
        </w:rPr>
      </w:pPr>
      <w:r w:rsidRPr="00CD73ED">
        <w:rPr>
          <w:bCs/>
          <w:sz w:val="23"/>
          <w:szCs w:val="23"/>
          <w:lang w:val="en-US"/>
        </w:rPr>
        <w:t>contribute to the definition of the company project work</w:t>
      </w:r>
      <w:r w:rsidRPr="00B27AF8">
        <w:rPr>
          <w:bCs/>
          <w:sz w:val="23"/>
          <w:szCs w:val="23"/>
          <w:lang w:val="en-US"/>
        </w:rPr>
        <w:t xml:space="preserve"> </w:t>
      </w:r>
      <w:r w:rsidRPr="002C0320">
        <w:rPr>
          <w:bCs/>
          <w:sz w:val="23"/>
          <w:szCs w:val="23"/>
          <w:lang w:val="en-US"/>
        </w:rPr>
        <w:t>according to the call “</w:t>
      </w:r>
      <w:hyperlink r:id="rId7" w:history="1">
        <w:r w:rsidRPr="002C0320">
          <w:rPr>
            <w:rStyle w:val="Collegamentoipertestuale"/>
            <w:bCs/>
            <w:color w:val="auto"/>
            <w:sz w:val="23"/>
            <w:szCs w:val="23"/>
            <w:u w:val="none"/>
            <w:lang w:val="en-US"/>
          </w:rPr>
          <w:t>Digital Skill Job Training</w:t>
        </w:r>
      </w:hyperlink>
      <w:r w:rsidRPr="002C0320">
        <w:rPr>
          <w:bCs/>
          <w:sz w:val="23"/>
          <w:szCs w:val="23"/>
          <w:lang w:val="en-US"/>
        </w:rPr>
        <w:t>” published on CIHEAM Bari website (</w:t>
      </w:r>
      <w:hyperlink r:id="rId8" w:history="1">
        <w:r w:rsidRPr="002C0320">
          <w:rPr>
            <w:rStyle w:val="Collegamentoipertestuale"/>
            <w:bCs/>
            <w:color w:val="auto"/>
            <w:sz w:val="23"/>
            <w:szCs w:val="23"/>
            <w:u w:val="none"/>
            <w:lang w:val="en-US"/>
          </w:rPr>
          <w:t>www.iamb.it</w:t>
        </w:r>
      </w:hyperlink>
      <w:r w:rsidRPr="002C0320">
        <w:rPr>
          <w:bCs/>
          <w:sz w:val="23"/>
          <w:szCs w:val="23"/>
          <w:lang w:val="en-US"/>
        </w:rPr>
        <w:t>)</w:t>
      </w:r>
      <w:r w:rsidR="00B27AF8" w:rsidRPr="002C0320">
        <w:rPr>
          <w:bCs/>
          <w:sz w:val="23"/>
          <w:szCs w:val="23"/>
          <w:lang w:val="en-US"/>
        </w:rPr>
        <w:t>;</w:t>
      </w:r>
    </w:p>
    <w:p w14:paraId="25D7971A" w14:textId="0E1AB8D6" w:rsidR="002F7ABE" w:rsidRPr="00B27AF8" w:rsidRDefault="00B27AF8" w:rsidP="00CD73ED">
      <w:pPr>
        <w:pStyle w:val="Paragrafoelenco"/>
        <w:numPr>
          <w:ilvl w:val="0"/>
          <w:numId w:val="2"/>
        </w:numPr>
        <w:jc w:val="both"/>
        <w:rPr>
          <w:rFonts w:ascii="Calibri" w:hAnsi="Calibri" w:cs="Calibri"/>
          <w:bCs/>
          <w:color w:val="000000"/>
          <w:sz w:val="23"/>
          <w:szCs w:val="23"/>
          <w:lang w:val="en-US"/>
        </w:rPr>
      </w:pPr>
      <w:r w:rsidRPr="00CD73ED">
        <w:rPr>
          <w:bCs/>
          <w:sz w:val="23"/>
          <w:szCs w:val="23"/>
          <w:lang w:val="en-US"/>
        </w:rPr>
        <w:t>s</w:t>
      </w:r>
      <w:r w:rsidR="002F7ABE" w:rsidRPr="00CD73ED">
        <w:rPr>
          <w:bCs/>
          <w:sz w:val="23"/>
          <w:szCs w:val="23"/>
          <w:lang w:val="en-US"/>
        </w:rPr>
        <w:t>upport the student team in the development of the project work</w:t>
      </w:r>
      <w:r w:rsidR="002F7ABE" w:rsidRPr="00B27AF8">
        <w:rPr>
          <w:bCs/>
          <w:sz w:val="23"/>
          <w:szCs w:val="23"/>
          <w:lang w:val="en-US"/>
        </w:rPr>
        <w:t xml:space="preserve"> through the involvement of staff and/or experts</w:t>
      </w:r>
      <w:r w:rsidR="002F7ABE" w:rsidRPr="00B27AF8" w:rsidDel="007E6AB7">
        <w:rPr>
          <w:bCs/>
          <w:sz w:val="23"/>
          <w:szCs w:val="23"/>
          <w:lang w:val="en-US"/>
        </w:rPr>
        <w:t xml:space="preserve"> </w:t>
      </w:r>
      <w:r w:rsidR="002F7ABE" w:rsidRPr="00B27AF8">
        <w:rPr>
          <w:bCs/>
          <w:sz w:val="23"/>
          <w:szCs w:val="23"/>
          <w:lang w:val="en-US"/>
        </w:rPr>
        <w:t>made available by the company, according to the methods agreed in the company project work</w:t>
      </w:r>
      <w:r w:rsidRPr="00B27AF8">
        <w:rPr>
          <w:bCs/>
          <w:sz w:val="23"/>
          <w:szCs w:val="23"/>
          <w:lang w:val="en-US"/>
        </w:rPr>
        <w:t>;</w:t>
      </w:r>
    </w:p>
    <w:p w14:paraId="5ACC8933" w14:textId="3231A204" w:rsidR="002F7ABE" w:rsidRPr="00B27AF8" w:rsidRDefault="002F7ABE" w:rsidP="00CD73ED">
      <w:pPr>
        <w:pStyle w:val="Paragrafoelenco"/>
        <w:numPr>
          <w:ilvl w:val="0"/>
          <w:numId w:val="2"/>
        </w:numPr>
        <w:jc w:val="both"/>
        <w:rPr>
          <w:rFonts w:ascii="Calibri" w:hAnsi="Calibri" w:cs="Calibri"/>
          <w:bCs/>
          <w:color w:val="000000"/>
          <w:sz w:val="23"/>
          <w:szCs w:val="23"/>
          <w:lang w:val="en-US"/>
        </w:rPr>
      </w:pPr>
      <w:r w:rsidRPr="00B27AF8">
        <w:rPr>
          <w:bCs/>
          <w:sz w:val="23"/>
          <w:szCs w:val="23"/>
          <w:lang w:val="en-US"/>
        </w:rPr>
        <w:t>according to the activities foreseen in the project work, provide access to the facilities of the company to the student team and project staff (tutors and coaches), according to the company rules and procedures. The access will be subject to availability and authorization by the company</w:t>
      </w:r>
      <w:r w:rsidR="00B27AF8" w:rsidRPr="00B27AF8">
        <w:rPr>
          <w:bCs/>
          <w:sz w:val="23"/>
          <w:szCs w:val="23"/>
          <w:lang w:val="en-US"/>
        </w:rPr>
        <w:t>;</w:t>
      </w:r>
    </w:p>
    <w:p w14:paraId="73B851AD" w14:textId="352136BD" w:rsidR="002F7ABE" w:rsidRPr="00B27AF8" w:rsidRDefault="002F7ABE" w:rsidP="00CD73ED">
      <w:pPr>
        <w:pStyle w:val="Paragrafoelenco"/>
        <w:numPr>
          <w:ilvl w:val="0"/>
          <w:numId w:val="2"/>
        </w:numPr>
        <w:jc w:val="both"/>
        <w:rPr>
          <w:rFonts w:ascii="Calibri" w:hAnsi="Calibri" w:cs="Calibri"/>
          <w:bCs/>
          <w:color w:val="000000"/>
          <w:sz w:val="23"/>
          <w:szCs w:val="23"/>
          <w:lang w:val="en-US"/>
        </w:rPr>
      </w:pPr>
      <w:r w:rsidRPr="00CD73ED">
        <w:rPr>
          <w:rFonts w:ascii="Calibri" w:hAnsi="Calibri" w:cs="Calibri"/>
          <w:bCs/>
          <w:color w:val="000000"/>
          <w:sz w:val="23"/>
          <w:szCs w:val="23"/>
          <w:lang w:val="en-US"/>
        </w:rPr>
        <w:t xml:space="preserve">liaise </w:t>
      </w:r>
      <w:r w:rsidRPr="00CD73ED">
        <w:rPr>
          <w:bCs/>
          <w:sz w:val="23"/>
          <w:szCs w:val="23"/>
          <w:lang w:val="en-US"/>
        </w:rPr>
        <w:t>with the CIHEAM Bari team</w:t>
      </w:r>
      <w:r w:rsidRPr="00B27AF8">
        <w:rPr>
          <w:bCs/>
          <w:sz w:val="23"/>
          <w:szCs w:val="23"/>
          <w:lang w:val="en-US"/>
        </w:rPr>
        <w:t xml:space="preserve"> in charge of the activity to report on the progress of the project work</w:t>
      </w:r>
      <w:r w:rsidR="00B27AF8" w:rsidRPr="00B27AF8">
        <w:rPr>
          <w:bCs/>
          <w:sz w:val="23"/>
          <w:szCs w:val="23"/>
          <w:lang w:val="en-US"/>
        </w:rPr>
        <w:t>;</w:t>
      </w:r>
      <w:r w:rsidRPr="00B27AF8">
        <w:rPr>
          <w:bCs/>
          <w:sz w:val="23"/>
          <w:szCs w:val="23"/>
          <w:lang w:val="en-US"/>
        </w:rPr>
        <w:t xml:space="preserve"> </w:t>
      </w:r>
    </w:p>
    <w:p w14:paraId="01224620" w14:textId="77777777" w:rsidR="002F7ABE" w:rsidRPr="00B27AF8" w:rsidRDefault="002F7ABE" w:rsidP="00CD73ED">
      <w:pPr>
        <w:pStyle w:val="Paragrafoelenco"/>
        <w:numPr>
          <w:ilvl w:val="0"/>
          <w:numId w:val="2"/>
        </w:numPr>
        <w:jc w:val="both"/>
        <w:rPr>
          <w:rFonts w:ascii="Calibri" w:hAnsi="Calibri" w:cs="Calibri"/>
          <w:bCs/>
          <w:color w:val="000000"/>
          <w:sz w:val="23"/>
          <w:szCs w:val="23"/>
          <w:lang w:val="en-US"/>
        </w:rPr>
      </w:pPr>
      <w:r w:rsidRPr="00CD73ED">
        <w:rPr>
          <w:bCs/>
          <w:sz w:val="23"/>
          <w:szCs w:val="23"/>
          <w:lang w:val="en-US"/>
        </w:rPr>
        <w:t>authorize the use of the company name and logo</w:t>
      </w:r>
      <w:r w:rsidRPr="00B27AF8">
        <w:rPr>
          <w:bCs/>
          <w:sz w:val="23"/>
          <w:szCs w:val="23"/>
          <w:lang w:val="en-US"/>
        </w:rPr>
        <w:t xml:space="preserve"> for project communication purposes.</w:t>
      </w:r>
    </w:p>
    <w:p w14:paraId="1AE8D8DF" w14:textId="77777777" w:rsidR="002F7ABE" w:rsidRDefault="002F7ABE" w:rsidP="002F7ABE">
      <w:pPr>
        <w:rPr>
          <w:rFonts w:ascii="Calibri" w:hAnsi="Calibri" w:cs="Calibri"/>
          <w:bCs/>
          <w:color w:val="000000"/>
          <w:sz w:val="23"/>
          <w:szCs w:val="23"/>
          <w:lang w:val="en-US"/>
        </w:rPr>
      </w:pPr>
    </w:p>
    <w:p w14:paraId="71D4B309" w14:textId="787F77F8" w:rsidR="002F7ABE" w:rsidRDefault="00B27AF8" w:rsidP="00CD73ED">
      <w:pPr>
        <w:jc w:val="center"/>
        <w:rPr>
          <w:rFonts w:ascii="Calibri" w:hAnsi="Calibri" w:cs="Calibri"/>
          <w:bCs/>
          <w:color w:val="000000"/>
          <w:lang w:val="en-US"/>
        </w:rPr>
      </w:pPr>
      <w:r>
        <w:rPr>
          <w:rFonts w:ascii="Calibri" w:hAnsi="Calibri" w:cs="Calibri"/>
          <w:bCs/>
          <w:color w:val="000000"/>
          <w:lang w:val="en-US"/>
        </w:rPr>
        <w:t xml:space="preserve">HEREBY </w:t>
      </w:r>
      <w:r w:rsidR="002F7ABE" w:rsidRPr="00CD73ED">
        <w:rPr>
          <w:rFonts w:ascii="Calibri" w:hAnsi="Calibri" w:cs="Calibri"/>
          <w:bCs/>
          <w:color w:val="000000"/>
          <w:lang w:val="en-US"/>
        </w:rPr>
        <w:t>DECLAR</w:t>
      </w:r>
      <w:r>
        <w:rPr>
          <w:rFonts w:ascii="Calibri" w:hAnsi="Calibri" w:cs="Calibri"/>
          <w:bCs/>
          <w:color w:val="000000"/>
          <w:lang w:val="en-US"/>
        </w:rPr>
        <w:t>E</w:t>
      </w:r>
      <w:r w:rsidR="002F7ABE" w:rsidRPr="00CD73ED">
        <w:rPr>
          <w:rFonts w:ascii="Calibri" w:hAnsi="Calibri" w:cs="Calibri"/>
          <w:bCs/>
          <w:color w:val="000000"/>
          <w:lang w:val="en-US"/>
        </w:rPr>
        <w:t xml:space="preserve"> THAT:</w:t>
      </w:r>
    </w:p>
    <w:p w14:paraId="4D2A5F74" w14:textId="77777777" w:rsidR="00260288" w:rsidRPr="00CD73ED" w:rsidRDefault="00260288" w:rsidP="00CD73ED">
      <w:pPr>
        <w:jc w:val="center"/>
        <w:rPr>
          <w:rFonts w:ascii="Calibri" w:hAnsi="Calibri" w:cs="Calibri"/>
          <w:bCs/>
          <w:color w:val="000000"/>
          <w:lang w:val="en-US"/>
        </w:rPr>
      </w:pPr>
    </w:p>
    <w:p w14:paraId="07E54550" w14:textId="1C351AAC" w:rsidR="002F7ABE" w:rsidRPr="000744A0" w:rsidRDefault="00B27AF8" w:rsidP="002F7ABE">
      <w:pPr>
        <w:pStyle w:val="Paragrafoelenco"/>
        <w:numPr>
          <w:ilvl w:val="0"/>
          <w:numId w:val="2"/>
        </w:numPr>
        <w:rPr>
          <w:bCs/>
          <w:sz w:val="23"/>
          <w:szCs w:val="23"/>
          <w:lang w:val="en-US"/>
        </w:rPr>
      </w:pPr>
      <w:r w:rsidRPr="000744A0">
        <w:rPr>
          <w:bCs/>
          <w:sz w:val="23"/>
          <w:szCs w:val="23"/>
          <w:lang w:val="en-US"/>
        </w:rPr>
        <w:t>t</w:t>
      </w:r>
      <w:r w:rsidR="002F7ABE" w:rsidRPr="000744A0">
        <w:rPr>
          <w:bCs/>
          <w:sz w:val="23"/>
          <w:szCs w:val="23"/>
          <w:lang w:val="en-US"/>
        </w:rPr>
        <w:t xml:space="preserve">he Company </w:t>
      </w:r>
      <w:r w:rsidRPr="000744A0">
        <w:rPr>
          <w:bCs/>
          <w:sz w:val="23"/>
          <w:szCs w:val="23"/>
          <w:lang w:val="en-US"/>
        </w:rPr>
        <w:t xml:space="preserve">is </w:t>
      </w:r>
      <w:r w:rsidR="002F7ABE" w:rsidRPr="000744A0">
        <w:rPr>
          <w:bCs/>
          <w:sz w:val="23"/>
          <w:szCs w:val="23"/>
          <w:lang w:val="en-US"/>
        </w:rPr>
        <w:t>based in the eligible area (Puglia, Molise, Albania, Montenegro)</w:t>
      </w:r>
      <w:r w:rsidRPr="000744A0">
        <w:rPr>
          <w:bCs/>
          <w:sz w:val="23"/>
          <w:szCs w:val="23"/>
          <w:lang w:val="en-US"/>
        </w:rPr>
        <w:t>;</w:t>
      </w:r>
      <w:r w:rsidR="002F7ABE" w:rsidRPr="000744A0">
        <w:rPr>
          <w:bCs/>
          <w:sz w:val="23"/>
          <w:szCs w:val="23"/>
          <w:lang w:val="en-US"/>
        </w:rPr>
        <w:t xml:space="preserve"> </w:t>
      </w:r>
    </w:p>
    <w:p w14:paraId="01A0D2A0" w14:textId="3C4D0908" w:rsidR="002F7ABE" w:rsidRPr="000744A0" w:rsidRDefault="002F7ABE" w:rsidP="002F7ABE">
      <w:pPr>
        <w:pStyle w:val="Paragrafoelenco"/>
        <w:numPr>
          <w:ilvl w:val="0"/>
          <w:numId w:val="2"/>
        </w:numPr>
        <w:rPr>
          <w:bCs/>
          <w:sz w:val="23"/>
          <w:szCs w:val="23"/>
          <w:lang w:val="en-US"/>
        </w:rPr>
      </w:pPr>
      <w:r w:rsidRPr="000744A0">
        <w:rPr>
          <w:bCs/>
          <w:sz w:val="23"/>
          <w:szCs w:val="23"/>
          <w:lang w:val="en-US"/>
        </w:rPr>
        <w:t xml:space="preserve">digital innovation </w:t>
      </w:r>
      <w:r w:rsidR="00B27AF8" w:rsidRPr="000744A0">
        <w:rPr>
          <w:bCs/>
          <w:sz w:val="23"/>
          <w:szCs w:val="23"/>
          <w:lang w:val="en-US"/>
        </w:rPr>
        <w:t>is a</w:t>
      </w:r>
      <w:r w:rsidRPr="000744A0">
        <w:rPr>
          <w:bCs/>
          <w:sz w:val="23"/>
          <w:szCs w:val="23"/>
          <w:lang w:val="en-US"/>
        </w:rPr>
        <w:t xml:space="preserve"> core business</w:t>
      </w:r>
      <w:r w:rsidR="00B27AF8" w:rsidRPr="000744A0">
        <w:rPr>
          <w:bCs/>
          <w:sz w:val="23"/>
          <w:szCs w:val="23"/>
          <w:lang w:val="en-US"/>
        </w:rPr>
        <w:t>;</w:t>
      </w:r>
    </w:p>
    <w:p w14:paraId="11BCFF52" w14:textId="66B323CD" w:rsidR="002F7ABE" w:rsidRPr="000744A0" w:rsidRDefault="00B27AF8" w:rsidP="002F7ABE">
      <w:pPr>
        <w:pStyle w:val="Paragrafoelenco"/>
        <w:numPr>
          <w:ilvl w:val="0"/>
          <w:numId w:val="2"/>
        </w:numPr>
        <w:rPr>
          <w:bCs/>
          <w:sz w:val="23"/>
          <w:szCs w:val="23"/>
          <w:lang w:val="en-US"/>
        </w:rPr>
      </w:pPr>
      <w:r w:rsidRPr="000744A0">
        <w:rPr>
          <w:bCs/>
          <w:sz w:val="23"/>
          <w:szCs w:val="23"/>
          <w:lang w:val="en-US"/>
        </w:rPr>
        <w:t xml:space="preserve">the </w:t>
      </w:r>
      <w:r w:rsidR="002F7ABE" w:rsidRPr="000744A0">
        <w:rPr>
          <w:bCs/>
          <w:sz w:val="23"/>
          <w:szCs w:val="23"/>
          <w:lang w:val="en-US"/>
        </w:rPr>
        <w:t>staff/expert</w:t>
      </w:r>
      <w:r w:rsidRPr="000744A0">
        <w:rPr>
          <w:bCs/>
          <w:sz w:val="23"/>
          <w:szCs w:val="23"/>
          <w:lang w:val="en-US"/>
        </w:rPr>
        <w:t xml:space="preserve"> speak English;</w:t>
      </w:r>
    </w:p>
    <w:p w14:paraId="1A9BB34D" w14:textId="30B339B5" w:rsidR="002F7ABE" w:rsidRPr="00260288" w:rsidRDefault="00B27AF8" w:rsidP="00260288">
      <w:pPr>
        <w:pStyle w:val="Paragrafoelenco"/>
        <w:numPr>
          <w:ilvl w:val="0"/>
          <w:numId w:val="2"/>
        </w:numPr>
        <w:rPr>
          <w:bCs/>
          <w:sz w:val="23"/>
          <w:szCs w:val="23"/>
          <w:lang w:val="en-US"/>
        </w:rPr>
      </w:pPr>
      <w:r w:rsidRPr="000744A0">
        <w:rPr>
          <w:bCs/>
          <w:sz w:val="23"/>
          <w:szCs w:val="23"/>
          <w:lang w:val="en-US"/>
        </w:rPr>
        <w:t>M</w:t>
      </w:r>
      <w:r w:rsidR="002F7ABE" w:rsidRPr="000744A0">
        <w:rPr>
          <w:bCs/>
          <w:sz w:val="23"/>
          <w:szCs w:val="23"/>
          <w:lang w:val="en-US"/>
        </w:rPr>
        <w:t>otivation</w:t>
      </w:r>
      <w:r w:rsidRPr="000744A0">
        <w:rPr>
          <w:bCs/>
          <w:sz w:val="23"/>
          <w:szCs w:val="23"/>
          <w:lang w:val="en-US"/>
        </w:rPr>
        <w:t xml:space="preserve"> (company purpose and consistency with the objective of the call) (MAX 1000 CH)</w:t>
      </w:r>
    </w:p>
    <w:p w14:paraId="4F36B8FF" w14:textId="2AE1E94B" w:rsidR="00DA4183" w:rsidRPr="00CD73ED" w:rsidRDefault="00B27AF8" w:rsidP="00DA4183">
      <w:pPr>
        <w:pStyle w:val="Default"/>
        <w:rPr>
          <w:b/>
          <w:bCs/>
          <w:sz w:val="23"/>
          <w:szCs w:val="23"/>
          <w:lang w:val="en-US"/>
        </w:rPr>
      </w:pPr>
      <w:r>
        <w:rPr>
          <w:bCs/>
          <w:sz w:val="23"/>
          <w:szCs w:val="23"/>
          <w:lang w:val="en-US"/>
        </w:rPr>
        <w:lastRenderedPageBreak/>
        <w:t>T</w:t>
      </w:r>
      <w:r w:rsidR="00080B83" w:rsidRPr="00CD73ED">
        <w:rPr>
          <w:bCs/>
          <w:sz w:val="23"/>
          <w:szCs w:val="23"/>
          <w:lang w:val="en-US"/>
        </w:rPr>
        <w:t>he project does not include costs for the partner company</w:t>
      </w:r>
      <w:r>
        <w:rPr>
          <w:bCs/>
          <w:sz w:val="23"/>
          <w:szCs w:val="23"/>
          <w:lang w:val="en-US"/>
        </w:rPr>
        <w:t>.</w:t>
      </w:r>
    </w:p>
    <w:p w14:paraId="0163FE49" w14:textId="77777777" w:rsidR="00DA4183" w:rsidRPr="00CD73ED" w:rsidRDefault="00DA4183" w:rsidP="00DA4183">
      <w:pPr>
        <w:pStyle w:val="Default"/>
        <w:rPr>
          <w:b/>
          <w:bCs/>
          <w:sz w:val="23"/>
          <w:szCs w:val="23"/>
          <w:lang w:val="en-US"/>
        </w:rPr>
      </w:pPr>
    </w:p>
    <w:p w14:paraId="1E10E5E0" w14:textId="77777777" w:rsidR="00B27AF8" w:rsidRDefault="00B27AF8" w:rsidP="00DA4183">
      <w:pPr>
        <w:pStyle w:val="Default"/>
        <w:rPr>
          <w:sz w:val="23"/>
          <w:szCs w:val="23"/>
          <w:lang w:val="en-US"/>
        </w:rPr>
      </w:pPr>
    </w:p>
    <w:p w14:paraId="48747D5A" w14:textId="77777777" w:rsidR="00B27AF8" w:rsidRDefault="00B27AF8" w:rsidP="00DA4183">
      <w:pPr>
        <w:pStyle w:val="Default"/>
        <w:rPr>
          <w:sz w:val="23"/>
          <w:szCs w:val="23"/>
          <w:lang w:val="en-US"/>
        </w:rPr>
      </w:pPr>
    </w:p>
    <w:p w14:paraId="741EDC5B" w14:textId="15FA77ED" w:rsidR="00DA4183" w:rsidRPr="00CD73ED" w:rsidRDefault="00DA4183" w:rsidP="00DA4183">
      <w:pPr>
        <w:pStyle w:val="Default"/>
        <w:rPr>
          <w:sz w:val="23"/>
          <w:szCs w:val="23"/>
          <w:lang w:val="en-US"/>
        </w:rPr>
      </w:pPr>
      <w:r w:rsidRPr="00CD73ED">
        <w:rPr>
          <w:sz w:val="23"/>
          <w:szCs w:val="23"/>
          <w:lang w:val="en-US"/>
        </w:rPr>
        <w:t>Dat</w:t>
      </w:r>
      <w:r w:rsidR="00AF606E" w:rsidRPr="00CD73ED">
        <w:rPr>
          <w:sz w:val="23"/>
          <w:szCs w:val="23"/>
          <w:lang w:val="en-US"/>
        </w:rPr>
        <w:t>e</w:t>
      </w:r>
      <w:r w:rsidRPr="00CD73ED">
        <w:rPr>
          <w:sz w:val="23"/>
          <w:szCs w:val="23"/>
          <w:lang w:val="en-US"/>
        </w:rPr>
        <w:t xml:space="preserve"> ____</w:t>
      </w:r>
      <w:r w:rsidR="00CD73ED">
        <w:rPr>
          <w:sz w:val="23"/>
          <w:szCs w:val="23"/>
          <w:lang w:val="en-US"/>
        </w:rPr>
        <w:t>____________</w:t>
      </w:r>
      <w:r w:rsidRPr="00CD73ED">
        <w:rPr>
          <w:sz w:val="23"/>
          <w:szCs w:val="23"/>
          <w:lang w:val="en-US"/>
        </w:rPr>
        <w:t xml:space="preserve"> </w:t>
      </w:r>
    </w:p>
    <w:p w14:paraId="5EF884D8" w14:textId="77777777" w:rsidR="00DD206F" w:rsidRPr="00CD73ED" w:rsidRDefault="00DD206F" w:rsidP="00DA4183">
      <w:pPr>
        <w:pStyle w:val="Default"/>
        <w:rPr>
          <w:sz w:val="23"/>
          <w:szCs w:val="23"/>
          <w:lang w:val="en-US"/>
        </w:rPr>
      </w:pPr>
    </w:p>
    <w:p w14:paraId="7F0D4C86" w14:textId="77777777" w:rsidR="00DD206F" w:rsidRPr="00CD73ED" w:rsidRDefault="00DD206F" w:rsidP="00DA4183">
      <w:pPr>
        <w:pStyle w:val="Default"/>
        <w:rPr>
          <w:sz w:val="23"/>
          <w:szCs w:val="23"/>
          <w:lang w:val="en-US"/>
        </w:rPr>
      </w:pPr>
    </w:p>
    <w:p w14:paraId="3C3DACC3" w14:textId="77777777" w:rsidR="00DD206F" w:rsidRPr="00CD73ED" w:rsidRDefault="00DD206F" w:rsidP="00DA4183">
      <w:pPr>
        <w:pStyle w:val="Default"/>
        <w:rPr>
          <w:sz w:val="23"/>
          <w:szCs w:val="23"/>
          <w:lang w:val="en-US"/>
        </w:rPr>
      </w:pPr>
    </w:p>
    <w:p w14:paraId="36997CA6" w14:textId="563ABA94" w:rsidR="00D7202C" w:rsidRPr="00260288" w:rsidRDefault="00CD73ED" w:rsidP="00260288">
      <w:pPr>
        <w:rPr>
          <w:sz w:val="23"/>
          <w:szCs w:val="23"/>
          <w:lang w:val="en-US"/>
        </w:rPr>
        <w:sectPr w:rsidR="00D7202C" w:rsidRPr="00260288" w:rsidSect="00720EC6">
          <w:headerReference w:type="default" r:id="rId9"/>
          <w:pgSz w:w="11906" w:h="16838"/>
          <w:pgMar w:top="1985" w:right="1134" w:bottom="1134" w:left="1134" w:header="709" w:footer="709" w:gutter="0"/>
          <w:cols w:space="708"/>
          <w:docGrid w:linePitch="360"/>
        </w:sectPr>
      </w:pPr>
      <w:r w:rsidRPr="00CD73ED">
        <w:rPr>
          <w:sz w:val="23"/>
          <w:szCs w:val="23"/>
          <w:lang w:val="en-US"/>
        </w:rPr>
        <w:t>Signat</w:t>
      </w:r>
      <w:r>
        <w:rPr>
          <w:sz w:val="23"/>
          <w:szCs w:val="23"/>
          <w:lang w:val="en-US"/>
        </w:rPr>
        <w:t xml:space="preserve">ure </w:t>
      </w:r>
      <w:r w:rsidR="00DA4183" w:rsidRPr="00CD73ED">
        <w:rPr>
          <w:sz w:val="23"/>
          <w:szCs w:val="23"/>
          <w:lang w:val="en-US"/>
        </w:rPr>
        <w:t xml:space="preserve">____________________________ </w:t>
      </w:r>
    </w:p>
    <w:p w14:paraId="4966F6BE" w14:textId="77777777" w:rsidR="00376589" w:rsidRPr="000F04CB"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outlineLvl w:val="0"/>
        <w:rPr>
          <w:rFonts w:ascii="Trebuchet MS" w:eastAsia="Trebuchet MS" w:hAnsi="Trebuchet MS" w:cs="Trebuchet MS"/>
          <w:b/>
          <w:lang w:val="en" w:eastAsia="zh-CN"/>
        </w:rPr>
      </w:pPr>
      <w:r w:rsidRPr="000F04CB">
        <w:rPr>
          <w:rFonts w:ascii="Trebuchet MS" w:eastAsia="Trebuchet MS" w:hAnsi="Trebuchet MS" w:cs="Trebuchet MS"/>
          <w:b/>
          <w:lang w:val="en" w:eastAsia="zh-CN"/>
        </w:rPr>
        <w:lastRenderedPageBreak/>
        <w:t>INFORMATION ABOUT COLLECTING, STORING AND PROCESSING PERSONAL DATA</w:t>
      </w:r>
    </w:p>
    <w:p w14:paraId="5CCBE3CD" w14:textId="77777777" w:rsidR="00376589" w:rsidRDefault="00376589" w:rsidP="00260288">
      <w:pPr>
        <w:rPr>
          <w:lang w:val="en-US"/>
        </w:rPr>
      </w:pPr>
    </w:p>
    <w:p w14:paraId="4FC5C206" w14:textId="70B14C60" w:rsidR="00376589" w:rsidRDefault="00376589" w:rsidP="00260288">
      <w:pPr>
        <w:rPr>
          <w:lang w:val="en-US"/>
        </w:rPr>
        <w:sectPr w:rsidR="00376589" w:rsidSect="00376589">
          <w:type w:val="continuous"/>
          <w:pgSz w:w="11900" w:h="16840"/>
          <w:pgMar w:top="1418" w:right="1134" w:bottom="567" w:left="1134" w:header="709" w:footer="709" w:gutter="0"/>
          <w:cols w:space="708"/>
          <w:docGrid w:linePitch="360"/>
        </w:sectPr>
      </w:pPr>
    </w:p>
    <w:p w14:paraId="23880922" w14:textId="77777777" w:rsidR="00376589"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outlineLvl w:val="0"/>
        <w:rPr>
          <w:rFonts w:ascii="Trebuchet MS" w:eastAsia="Trebuchet MS" w:hAnsi="Trebuchet MS" w:cs="Trebuchet MS"/>
          <w:b/>
          <w:sz w:val="20"/>
          <w:szCs w:val="20"/>
          <w:u w:val="single"/>
          <w:lang w:val="en" w:eastAsia="zh-CN"/>
        </w:rPr>
      </w:pPr>
    </w:p>
    <w:p w14:paraId="27AFA841" w14:textId="5D3DB650"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outlineLvl w:val="0"/>
        <w:rPr>
          <w:rFonts w:ascii="Trebuchet MS" w:eastAsia="Trebuchet MS" w:hAnsi="Trebuchet MS" w:cs="Trebuchet MS"/>
          <w:b/>
          <w:sz w:val="20"/>
          <w:szCs w:val="20"/>
          <w:u w:val="single"/>
          <w:lang w:val="en" w:eastAsia="zh-CN"/>
        </w:rPr>
      </w:pPr>
      <w:r>
        <w:rPr>
          <w:rFonts w:ascii="Trebuchet MS" w:eastAsia="Trebuchet MS" w:hAnsi="Trebuchet MS" w:cs="Trebuchet MS"/>
          <w:b/>
          <w:sz w:val="20"/>
          <w:szCs w:val="20"/>
          <w:u w:val="single"/>
          <w:lang w:val="en" w:eastAsia="zh-CN"/>
        </w:rPr>
        <w:t>D</w:t>
      </w:r>
      <w:r w:rsidRPr="00720EC6">
        <w:rPr>
          <w:rFonts w:ascii="Trebuchet MS" w:eastAsia="Trebuchet MS" w:hAnsi="Trebuchet MS" w:cs="Trebuchet MS"/>
          <w:b/>
          <w:sz w:val="20"/>
          <w:szCs w:val="20"/>
          <w:u w:val="single"/>
          <w:lang w:val="en" w:eastAsia="zh-CN"/>
        </w:rPr>
        <w:t xml:space="preserve">ATA PROCESSING CONTROLLER </w:t>
      </w:r>
    </w:p>
    <w:p w14:paraId="18D69FFB"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20EC6">
        <w:rPr>
          <w:rFonts w:ascii="Trebuchet MS" w:eastAsia="Trebuchet MS" w:hAnsi="Trebuchet MS" w:cs="Trebuchet MS"/>
          <w:sz w:val="20"/>
          <w:szCs w:val="20"/>
          <w:lang w:val="en" w:eastAsia="zh-CN"/>
        </w:rPr>
        <w:t>The personal data of data subjects are used by CIHEAM Bari based in Valenzano (BA), Via Ceglie n. 9, represented by its pro tempore Director, who is the Data Processing Controller, in accordance with the principles of personal data protection established by the Security of the Information and Personal Data Protection Policy of CIHEAM, adopted on 5 July 2019.</w:t>
      </w:r>
    </w:p>
    <w:p w14:paraId="7CC415E7"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b/>
          <w:sz w:val="20"/>
          <w:szCs w:val="20"/>
          <w:u w:val="single"/>
          <w:lang w:val="en" w:eastAsia="zh-CN"/>
        </w:rPr>
      </w:pPr>
    </w:p>
    <w:p w14:paraId="09894831"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outlineLvl w:val="0"/>
        <w:rPr>
          <w:rFonts w:ascii="Trebuchet MS" w:eastAsia="Trebuchet MS" w:hAnsi="Trebuchet MS" w:cs="Trebuchet MS"/>
          <w:b/>
          <w:sz w:val="20"/>
          <w:szCs w:val="20"/>
          <w:u w:val="single"/>
          <w:lang w:val="en" w:eastAsia="zh-CN"/>
        </w:rPr>
      </w:pPr>
      <w:r w:rsidRPr="00720EC6">
        <w:rPr>
          <w:rFonts w:ascii="Trebuchet MS" w:eastAsia="Trebuchet MS" w:hAnsi="Trebuchet MS" w:cs="Trebuchet MS"/>
          <w:b/>
          <w:sz w:val="20"/>
          <w:szCs w:val="20"/>
          <w:u w:val="single"/>
          <w:lang w:val="en" w:eastAsia="zh-CN"/>
        </w:rPr>
        <w:t xml:space="preserve">PLACE AND METHODS OF DATA PROCESSING </w:t>
      </w:r>
    </w:p>
    <w:p w14:paraId="72A32A48"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20EC6">
        <w:rPr>
          <w:rFonts w:ascii="Trebuchet MS" w:eastAsia="Trebuchet MS" w:hAnsi="Trebuchet MS" w:cs="Trebuchet MS"/>
          <w:sz w:val="20"/>
          <w:szCs w:val="20"/>
          <w:lang w:val="en" w:eastAsia="zh-CN"/>
        </w:rPr>
        <w:t>The data acquired are processed and stored at the Headquarters of CIHEAM Bari, Via Ceglie, 9 Valenzano (BA).</w:t>
      </w:r>
    </w:p>
    <w:p w14:paraId="789A0BFB"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20EC6">
        <w:rPr>
          <w:rFonts w:ascii="Trebuchet MS" w:eastAsia="Trebuchet MS" w:hAnsi="Trebuchet MS" w:cs="Trebuchet MS"/>
          <w:sz w:val="20"/>
          <w:szCs w:val="20"/>
          <w:lang w:val="en" w:eastAsia="zh-CN"/>
        </w:rPr>
        <w:t xml:space="preserve">Data processing is performed through computerized and electronic tools, as well as in paper form. No fully-automated decision-making process is used. </w:t>
      </w:r>
    </w:p>
    <w:p w14:paraId="48CA97E4"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eastAsia="Trebuchet MS" w:cs="Trebuchet MS"/>
          <w:szCs w:val="20"/>
          <w:u w:val="single"/>
          <w:lang w:val="en" w:eastAsia="zh-CN"/>
        </w:rPr>
      </w:pPr>
    </w:p>
    <w:p w14:paraId="1F31DB79"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outlineLvl w:val="0"/>
        <w:rPr>
          <w:rFonts w:ascii="Trebuchet MS" w:eastAsia="Trebuchet MS" w:hAnsi="Trebuchet MS" w:cs="Trebuchet MS"/>
          <w:b/>
          <w:sz w:val="20"/>
          <w:szCs w:val="20"/>
          <w:u w:val="single"/>
          <w:lang w:val="en" w:eastAsia="zh-CN"/>
        </w:rPr>
      </w:pPr>
      <w:r w:rsidRPr="00720EC6">
        <w:rPr>
          <w:rFonts w:ascii="Trebuchet MS" w:eastAsia="Trebuchet MS" w:hAnsi="Trebuchet MS" w:cs="Trebuchet MS"/>
          <w:b/>
          <w:sz w:val="20"/>
          <w:szCs w:val="20"/>
          <w:u w:val="single"/>
          <w:lang w:val="en" w:eastAsia="zh-CN"/>
        </w:rPr>
        <w:t>TYPE OF DATA PROCESSED</w:t>
      </w:r>
    </w:p>
    <w:p w14:paraId="56BD7C09" w14:textId="77777777" w:rsidR="00376589" w:rsidRPr="00736701"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US" w:eastAsia="zh-CN"/>
        </w:rPr>
      </w:pPr>
      <w:r w:rsidRPr="0079498A">
        <w:rPr>
          <w:rFonts w:ascii="Trebuchet MS" w:eastAsia="Trebuchet MS" w:hAnsi="Trebuchet MS" w:cs="Trebuchet MS"/>
          <w:sz w:val="20"/>
          <w:szCs w:val="20"/>
          <w:lang w:val="en-US" w:eastAsia="zh-CN"/>
        </w:rPr>
        <w:t>The data processed are</w:t>
      </w:r>
      <w:r>
        <w:rPr>
          <w:rFonts w:ascii="Trebuchet MS" w:eastAsia="Trebuchet MS" w:hAnsi="Trebuchet MS" w:cs="Trebuchet MS"/>
          <w:sz w:val="20"/>
          <w:szCs w:val="20"/>
          <w:lang w:val="en-US" w:eastAsia="zh-CN"/>
        </w:rPr>
        <w:t xml:space="preserve"> </w:t>
      </w:r>
      <w:r w:rsidRPr="00E56C6E">
        <w:rPr>
          <w:rFonts w:ascii="Trebuchet MS" w:eastAsia="Trebuchet MS" w:hAnsi="Trebuchet MS" w:cs="Trebuchet MS"/>
          <w:sz w:val="20"/>
          <w:szCs w:val="20"/>
          <w:lang w:val="en-US" w:eastAsia="zh-CN"/>
        </w:rPr>
        <w:t>identifying</w:t>
      </w:r>
      <w:r>
        <w:rPr>
          <w:rFonts w:ascii="Trebuchet MS" w:eastAsia="Trebuchet MS" w:hAnsi="Trebuchet MS" w:cs="Trebuchet MS"/>
          <w:sz w:val="20"/>
          <w:szCs w:val="20"/>
          <w:lang w:val="en-US" w:eastAsia="zh-CN"/>
        </w:rPr>
        <w:t xml:space="preserve"> personal data</w:t>
      </w:r>
      <w:r w:rsidRPr="0079498A">
        <w:rPr>
          <w:rFonts w:ascii="Trebuchet MS" w:eastAsia="Trebuchet MS" w:hAnsi="Trebuchet MS" w:cs="Trebuchet MS"/>
          <w:sz w:val="20"/>
          <w:szCs w:val="20"/>
          <w:lang w:val="en-US" w:eastAsia="zh-CN"/>
        </w:rPr>
        <w:t xml:space="preserve"> </w:t>
      </w:r>
      <w:r>
        <w:rPr>
          <w:rFonts w:ascii="Trebuchet MS" w:eastAsia="Trebuchet MS" w:hAnsi="Trebuchet MS" w:cs="Trebuchet MS"/>
          <w:sz w:val="20"/>
          <w:szCs w:val="20"/>
          <w:lang w:val="en-US" w:eastAsia="zh-CN"/>
        </w:rPr>
        <w:t>(c</w:t>
      </w:r>
      <w:r w:rsidRPr="0079498A">
        <w:rPr>
          <w:rFonts w:ascii="Trebuchet MS" w:eastAsia="Trebuchet MS" w:hAnsi="Trebuchet MS" w:cs="Trebuchet MS"/>
          <w:sz w:val="20"/>
          <w:szCs w:val="20"/>
          <w:lang w:val="en-US" w:eastAsia="zh-CN"/>
        </w:rPr>
        <w:t>ontact details</w:t>
      </w:r>
      <w:r>
        <w:rPr>
          <w:rFonts w:ascii="Trebuchet MS" w:eastAsia="Trebuchet MS" w:hAnsi="Trebuchet MS" w:cs="Trebuchet MS"/>
          <w:sz w:val="20"/>
          <w:szCs w:val="20"/>
          <w:lang w:val="en-US" w:eastAsia="zh-CN"/>
        </w:rPr>
        <w:t>,</w:t>
      </w:r>
      <w:r w:rsidRPr="0079498A">
        <w:rPr>
          <w:rFonts w:ascii="Trebuchet MS" w:eastAsia="Trebuchet MS" w:hAnsi="Trebuchet MS" w:cs="Trebuchet MS"/>
          <w:sz w:val="20"/>
          <w:szCs w:val="20"/>
          <w:lang w:val="en-US" w:eastAsia="zh-CN"/>
        </w:rPr>
        <w:t xml:space="preserve"> first name, last name, email, </w:t>
      </w:r>
      <w:r>
        <w:rPr>
          <w:rFonts w:ascii="Trebuchet MS" w:eastAsia="Trebuchet MS" w:hAnsi="Trebuchet MS" w:cs="Trebuchet MS"/>
          <w:sz w:val="20"/>
          <w:szCs w:val="20"/>
          <w:lang w:val="en-US" w:eastAsia="zh-CN"/>
        </w:rPr>
        <w:t xml:space="preserve">CV, </w:t>
      </w:r>
      <w:proofErr w:type="spellStart"/>
      <w:r w:rsidRPr="0079498A">
        <w:rPr>
          <w:rFonts w:ascii="Trebuchet MS" w:eastAsia="Trebuchet MS" w:hAnsi="Trebuchet MS" w:cs="Trebuchet MS"/>
          <w:sz w:val="20"/>
          <w:szCs w:val="20"/>
          <w:lang w:val="en-US" w:eastAsia="zh-CN"/>
        </w:rPr>
        <w:t>etc</w:t>
      </w:r>
      <w:proofErr w:type="spellEnd"/>
      <w:r w:rsidRPr="0079498A">
        <w:rPr>
          <w:rFonts w:ascii="Trebuchet MS" w:eastAsia="Trebuchet MS" w:hAnsi="Trebuchet MS" w:cs="Trebuchet MS"/>
          <w:sz w:val="20"/>
          <w:szCs w:val="20"/>
          <w:lang w:val="en-US" w:eastAsia="zh-CN"/>
        </w:rPr>
        <w:t>)</w:t>
      </w:r>
      <w:r>
        <w:rPr>
          <w:rFonts w:ascii="Trebuchet MS" w:eastAsia="Trebuchet MS" w:hAnsi="Trebuchet MS" w:cs="Trebuchet MS"/>
          <w:sz w:val="20"/>
          <w:szCs w:val="20"/>
          <w:lang w:val="en-US" w:eastAsia="zh-CN"/>
        </w:rPr>
        <w:t>.</w:t>
      </w:r>
    </w:p>
    <w:p w14:paraId="3E4C3F42"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p>
    <w:p w14:paraId="0E23A697" w14:textId="77777777" w:rsidR="00376589" w:rsidRPr="00720EC6"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b/>
          <w:sz w:val="20"/>
          <w:szCs w:val="20"/>
          <w:u w:val="single"/>
          <w:lang w:val="en" w:eastAsia="zh-CN"/>
        </w:rPr>
      </w:pPr>
      <w:r w:rsidRPr="00720EC6">
        <w:rPr>
          <w:rFonts w:ascii="Trebuchet MS" w:eastAsia="Trebuchet MS" w:hAnsi="Trebuchet MS" w:cs="Trebuchet MS"/>
          <w:b/>
          <w:sz w:val="20"/>
          <w:szCs w:val="20"/>
          <w:u w:val="single"/>
          <w:lang w:val="en" w:eastAsia="zh-CN"/>
        </w:rPr>
        <w:t>PURPOSE AND LEGAL BASIS OF DATA PROCESSING</w:t>
      </w:r>
    </w:p>
    <w:p w14:paraId="08BA99A5" w14:textId="77777777" w:rsidR="00376589"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E56C6E">
        <w:rPr>
          <w:rFonts w:ascii="Trebuchet MS" w:eastAsia="Trebuchet MS" w:hAnsi="Trebuchet MS" w:cs="Trebuchet MS"/>
          <w:sz w:val="20"/>
          <w:szCs w:val="20"/>
          <w:lang w:val="en" w:eastAsia="zh-CN"/>
        </w:rPr>
        <w:t>The data collected will be processed for purposes related to the activities indicated in the call and their processing is necessary for participation in the selection.</w:t>
      </w:r>
    </w:p>
    <w:p w14:paraId="79A4F78D" w14:textId="77777777" w:rsidR="00376589" w:rsidRPr="00D1386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p>
    <w:p w14:paraId="48B9C74C"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A38F9">
        <w:rPr>
          <w:rFonts w:ascii="Trebuchet MS" w:eastAsia="Trebuchet MS" w:hAnsi="Trebuchet MS" w:cs="Trebuchet MS"/>
          <w:b/>
          <w:sz w:val="20"/>
          <w:u w:val="single"/>
          <w:lang w:val="en-US"/>
        </w:rPr>
        <w:t xml:space="preserve">MANDATORY OR OPTIONAL NATURE OF DATA PROVISION AND </w:t>
      </w:r>
      <w:r>
        <w:rPr>
          <w:rFonts w:ascii="Trebuchet MS" w:eastAsia="Trebuchet MS" w:hAnsi="Trebuchet MS" w:cs="Trebuchet MS"/>
          <w:b/>
          <w:sz w:val="20"/>
          <w:u w:val="single"/>
          <w:lang w:val="en-US"/>
        </w:rPr>
        <w:t xml:space="preserve">THE </w:t>
      </w:r>
      <w:r w:rsidRPr="007A38F9">
        <w:rPr>
          <w:rFonts w:ascii="Trebuchet MS" w:eastAsia="Trebuchet MS" w:hAnsi="Trebuchet MS" w:cs="Trebuchet MS"/>
          <w:b/>
          <w:sz w:val="20"/>
          <w:u w:val="single"/>
          <w:lang w:val="en-US"/>
        </w:rPr>
        <w:t xml:space="preserve">CONSEQUENCES </w:t>
      </w:r>
      <w:r>
        <w:rPr>
          <w:rFonts w:ascii="Trebuchet MS" w:eastAsia="Trebuchet MS" w:hAnsi="Trebuchet MS" w:cs="Trebuchet MS"/>
          <w:b/>
          <w:sz w:val="20"/>
          <w:u w:val="single"/>
          <w:lang w:val="en-US"/>
        </w:rPr>
        <w:t xml:space="preserve">OF </w:t>
      </w:r>
      <w:r w:rsidRPr="007B6204">
        <w:rPr>
          <w:rFonts w:ascii="Trebuchet MS" w:eastAsia="Trebuchet MS" w:hAnsi="Trebuchet MS" w:cs="Trebuchet MS"/>
          <w:b/>
          <w:sz w:val="20"/>
          <w:szCs w:val="20"/>
          <w:u w:val="single"/>
          <w:lang w:val="en" w:eastAsia="zh-CN"/>
        </w:rPr>
        <w:t>REFUSAL TO ANSWER</w:t>
      </w:r>
      <w:r w:rsidRPr="007B6204">
        <w:rPr>
          <w:rFonts w:ascii="Trebuchet MS" w:eastAsia="Trebuchet MS" w:hAnsi="Trebuchet MS" w:cs="Trebuchet MS"/>
          <w:sz w:val="20"/>
          <w:szCs w:val="20"/>
          <w:lang w:val="en" w:eastAsia="zh-CN"/>
        </w:rPr>
        <w:t xml:space="preserve"> </w:t>
      </w:r>
    </w:p>
    <w:p w14:paraId="1A1F77D1" w14:textId="77777777" w:rsidR="00376589"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Pr>
          <w:rFonts w:ascii="Trebuchet MS" w:eastAsia="Trebuchet MS" w:hAnsi="Trebuchet MS" w:cs="Trebuchet MS"/>
          <w:sz w:val="20"/>
          <w:szCs w:val="20"/>
          <w:lang w:val="en" w:eastAsia="zh-CN"/>
        </w:rPr>
        <w:t>The provision of data is mandatory and the</w:t>
      </w:r>
      <w:r w:rsidRPr="007B6204">
        <w:rPr>
          <w:rFonts w:ascii="Trebuchet MS" w:eastAsia="Trebuchet MS" w:hAnsi="Trebuchet MS" w:cs="Trebuchet MS"/>
          <w:sz w:val="20"/>
          <w:szCs w:val="20"/>
          <w:lang w:val="en" w:eastAsia="zh-CN"/>
        </w:rPr>
        <w:t xml:space="preserve"> refusal to </w:t>
      </w:r>
      <w:r>
        <w:rPr>
          <w:rFonts w:ascii="Trebuchet MS" w:eastAsia="Trebuchet MS" w:hAnsi="Trebuchet MS" w:cs="Trebuchet MS"/>
          <w:sz w:val="20"/>
          <w:szCs w:val="20"/>
          <w:lang w:val="en" w:eastAsia="zh-CN"/>
        </w:rPr>
        <w:t xml:space="preserve">provide data </w:t>
      </w:r>
      <w:r w:rsidRPr="007B6204">
        <w:rPr>
          <w:rFonts w:ascii="Trebuchet MS" w:eastAsia="Trebuchet MS" w:hAnsi="Trebuchet MS" w:cs="Trebuchet MS"/>
          <w:sz w:val="20"/>
          <w:szCs w:val="20"/>
          <w:lang w:val="en" w:eastAsia="zh-CN"/>
        </w:rPr>
        <w:t>make</w:t>
      </w:r>
      <w:r>
        <w:rPr>
          <w:rFonts w:ascii="Trebuchet MS" w:eastAsia="Trebuchet MS" w:hAnsi="Trebuchet MS" w:cs="Trebuchet MS"/>
          <w:sz w:val="20"/>
          <w:szCs w:val="20"/>
          <w:lang w:val="en" w:eastAsia="zh-CN"/>
        </w:rPr>
        <w:t>s</w:t>
      </w:r>
      <w:r w:rsidRPr="007B6204">
        <w:rPr>
          <w:rFonts w:ascii="Trebuchet MS" w:eastAsia="Trebuchet MS" w:hAnsi="Trebuchet MS" w:cs="Trebuchet MS"/>
          <w:sz w:val="20"/>
          <w:szCs w:val="20"/>
          <w:lang w:val="en" w:eastAsia="zh-CN"/>
        </w:rPr>
        <w:t xml:space="preserve"> it</w:t>
      </w:r>
      <w:r>
        <w:rPr>
          <w:rFonts w:ascii="Trebuchet MS" w:eastAsia="Trebuchet MS" w:hAnsi="Trebuchet MS" w:cs="Trebuchet MS"/>
          <w:sz w:val="20"/>
          <w:szCs w:val="20"/>
          <w:lang w:val="en" w:eastAsia="zh-CN"/>
        </w:rPr>
        <w:t xml:space="preserve"> </w:t>
      </w:r>
      <w:r w:rsidRPr="007B6204">
        <w:rPr>
          <w:rFonts w:ascii="Trebuchet MS" w:eastAsia="Trebuchet MS" w:hAnsi="Trebuchet MS" w:cs="Trebuchet MS"/>
          <w:sz w:val="20"/>
          <w:szCs w:val="20"/>
          <w:lang w:val="en" w:eastAsia="zh-CN"/>
        </w:rPr>
        <w:t xml:space="preserve">impossible to participate in the </w:t>
      </w:r>
      <w:r>
        <w:rPr>
          <w:rFonts w:ascii="Trebuchet MS" w:eastAsia="Trebuchet MS" w:hAnsi="Trebuchet MS" w:cs="Trebuchet MS"/>
          <w:sz w:val="20"/>
          <w:szCs w:val="20"/>
          <w:lang w:val="en" w:eastAsia="zh-CN"/>
        </w:rPr>
        <w:t>selection.</w:t>
      </w:r>
      <w:r w:rsidRPr="007B6204">
        <w:rPr>
          <w:rFonts w:ascii="Trebuchet MS" w:eastAsia="Trebuchet MS" w:hAnsi="Trebuchet MS" w:cs="Trebuchet MS"/>
          <w:sz w:val="20"/>
          <w:szCs w:val="20"/>
          <w:lang w:val="en" w:eastAsia="zh-CN"/>
        </w:rPr>
        <w:t xml:space="preserve"> </w:t>
      </w:r>
    </w:p>
    <w:p w14:paraId="216E85FC" w14:textId="2816D42A" w:rsidR="00376589" w:rsidRPr="00376589" w:rsidRDefault="00376589" w:rsidP="00260288">
      <w:pPr>
        <w:rPr>
          <w:lang w:val="en"/>
        </w:rPr>
      </w:pPr>
    </w:p>
    <w:p w14:paraId="6B166A02" w14:textId="77777777" w:rsidR="00376589" w:rsidRPr="000537DA"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eastAsia="Trebuchet MS" w:hAnsi="Trebuchet MS" w:cs="Trebuchet MS"/>
          <w:b/>
          <w:sz w:val="20"/>
          <w:u w:val="single"/>
          <w:lang w:val="en-GB"/>
        </w:rPr>
      </w:pPr>
      <w:r w:rsidRPr="000537DA">
        <w:rPr>
          <w:rFonts w:ascii="Trebuchet MS" w:eastAsia="Trebuchet MS" w:hAnsi="Trebuchet MS" w:cs="Trebuchet MS"/>
          <w:b/>
          <w:sz w:val="20"/>
          <w:u w:val="single"/>
          <w:lang w:val="en-GB"/>
        </w:rPr>
        <w:t>TARGET GROUPS</w:t>
      </w:r>
    </w:p>
    <w:p w14:paraId="55EDAF29" w14:textId="77777777" w:rsidR="00376589" w:rsidRPr="00376589" w:rsidRDefault="00376589" w:rsidP="00376589">
      <w:pPr>
        <w:pStyle w:val="Paragrafoelenco1"/>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eastAsia="Times New Roman" w:hAnsi="Trebuchet MS" w:cs="Times New Roman"/>
          <w:sz w:val="20"/>
          <w:lang w:val="en-US" w:eastAsia="it-IT"/>
        </w:rPr>
      </w:pPr>
      <w:r w:rsidRPr="00376589">
        <w:rPr>
          <w:rFonts w:ascii="Trebuchet MS" w:eastAsia="Trebuchet MS" w:hAnsi="Trebuchet MS" w:cs="Trebuchet MS"/>
          <w:sz w:val="20"/>
          <w:lang w:val="en-US"/>
        </w:rPr>
        <w:t>Subject to the communications made in the fulfillment of statutory and contractual obligations,</w:t>
      </w:r>
      <w:r w:rsidRPr="00376589">
        <w:rPr>
          <w:rStyle w:val="Enfasigrassetto"/>
          <w:rFonts w:ascii="Trebuchet MS" w:eastAsia="Times New Roman" w:hAnsi="Trebuchet MS" w:cs="Times New Roman"/>
          <w:b w:val="0"/>
          <w:bCs w:val="0"/>
          <w:sz w:val="20"/>
          <w:lang w:val="en-US" w:eastAsia="it-IT"/>
        </w:rPr>
        <w:t xml:space="preserve"> personal data of the data subjects are not subject to any form of dissemination and are processed, exclusively for the purposes specified above, only by employees and/or co-workers of the Controller in their quality of persons being assigned the tasks of data processing and/or internal processors, and by external processors authorized to process the data on behalf of the Controller.</w:t>
      </w:r>
    </w:p>
    <w:p w14:paraId="1A65890B" w14:textId="77777777" w:rsidR="00376589" w:rsidRPr="004F2208" w:rsidRDefault="00376589" w:rsidP="00376589">
      <w:pPr>
        <w:pStyle w:val="Paragrafoelenco1"/>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eastAsia="Trebuchet MS" w:hAnsi="Trebuchet MS" w:cs="Trebuchet MS"/>
          <w:b/>
          <w:sz w:val="20"/>
          <w:u w:val="single"/>
          <w:lang w:val="en-US"/>
        </w:rPr>
      </w:pPr>
      <w:r w:rsidRPr="00376589">
        <w:rPr>
          <w:rStyle w:val="Enfasigrassetto"/>
          <w:rFonts w:ascii="Trebuchet MS" w:eastAsia="Times New Roman" w:hAnsi="Trebuchet MS" w:cs="Times New Roman"/>
          <w:b w:val="0"/>
          <w:bCs w:val="0"/>
          <w:sz w:val="20"/>
          <w:lang w:val="en-US" w:eastAsia="it-IT"/>
        </w:rPr>
        <w:t xml:space="preserve">Moreover, the personal data of the data subjects </w:t>
      </w:r>
      <w:r w:rsidRPr="00376589">
        <w:rPr>
          <w:rFonts w:ascii="Trebuchet MS" w:eastAsia="Trebuchet MS" w:hAnsi="Trebuchet MS" w:cs="Trebuchet MS"/>
          <w:sz w:val="20"/>
          <w:lang w:val="en-US"/>
        </w:rPr>
        <w:t>could be disclosed to and processed by bodies, companies or project partner institutions, exclusively for the above-mentioned purpose</w:t>
      </w:r>
      <w:r w:rsidRPr="004F2208">
        <w:rPr>
          <w:rFonts w:ascii="Trebuchet MS" w:eastAsia="Trebuchet MS" w:hAnsi="Trebuchet MS" w:cs="Trebuchet MS"/>
          <w:sz w:val="20"/>
          <w:lang w:val="en-US"/>
        </w:rPr>
        <w:t>.</w:t>
      </w:r>
    </w:p>
    <w:p w14:paraId="444739F8" w14:textId="77777777" w:rsidR="00376589" w:rsidRPr="004F2208"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eastAsia="Trebuchet MS" w:hAnsi="Trebuchet MS" w:cs="Trebuchet MS"/>
          <w:b/>
          <w:sz w:val="20"/>
          <w:u w:val="single"/>
          <w:lang w:val="en-US"/>
        </w:rPr>
      </w:pPr>
    </w:p>
    <w:p w14:paraId="0ED60AE7" w14:textId="446D09DF" w:rsidR="00376589" w:rsidRPr="00376589" w:rsidRDefault="00376589" w:rsidP="00260288">
      <w:pPr>
        <w:rPr>
          <w:lang w:val="en-US"/>
        </w:rPr>
      </w:pPr>
    </w:p>
    <w:p w14:paraId="126B6C5D" w14:textId="77777777" w:rsidR="00376589" w:rsidRPr="009F79ED"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US" w:eastAsia="zh-CN"/>
        </w:rPr>
      </w:pPr>
      <w:r w:rsidRPr="0069096E">
        <w:rPr>
          <w:rFonts w:ascii="Trebuchet MS" w:eastAsia="Trebuchet MS" w:hAnsi="Trebuchet MS" w:cs="Trebuchet MS"/>
          <w:sz w:val="20"/>
          <w:szCs w:val="20"/>
          <w:lang w:val="en-US" w:eastAsia="zh-CN"/>
        </w:rPr>
        <w:t xml:space="preserve">The personal data of the </w:t>
      </w:r>
      <w:r w:rsidRPr="0069096E">
        <w:rPr>
          <w:rFonts w:ascii="Trebuchet MS" w:eastAsia="Trebuchet MS" w:hAnsi="Trebuchet MS" w:cs="Trebuchet MS"/>
          <w:sz w:val="20"/>
          <w:szCs w:val="20"/>
          <w:lang w:val="en" w:eastAsia="zh-CN"/>
        </w:rPr>
        <w:t xml:space="preserve">data subjects </w:t>
      </w:r>
      <w:r w:rsidRPr="00BE0410">
        <w:rPr>
          <w:rFonts w:ascii="Trebuchet MS" w:eastAsia="Trebuchet MS" w:hAnsi="Trebuchet MS" w:cs="Trebuchet MS"/>
          <w:sz w:val="20"/>
          <w:szCs w:val="20"/>
          <w:lang w:val="en" w:eastAsia="zh-CN"/>
        </w:rPr>
        <w:t xml:space="preserve">may be </w:t>
      </w:r>
      <w:r>
        <w:rPr>
          <w:rFonts w:ascii="Trebuchet MS" w:eastAsia="Trebuchet MS" w:hAnsi="Trebuchet MS" w:cs="Trebuchet MS"/>
          <w:sz w:val="20"/>
          <w:szCs w:val="20"/>
          <w:lang w:val="en" w:eastAsia="zh-CN"/>
        </w:rPr>
        <w:t xml:space="preserve">disseminated </w:t>
      </w:r>
      <w:r w:rsidRPr="00BE0410">
        <w:rPr>
          <w:rFonts w:ascii="Trebuchet MS" w:eastAsia="Trebuchet MS" w:hAnsi="Trebuchet MS" w:cs="Trebuchet MS"/>
          <w:sz w:val="20"/>
          <w:szCs w:val="20"/>
          <w:lang w:val="en" w:eastAsia="zh-CN"/>
        </w:rPr>
        <w:t xml:space="preserve">for the purposes of the selection, in the event of publication of the final list of </w:t>
      </w:r>
      <w:r>
        <w:rPr>
          <w:rFonts w:ascii="Trebuchet MS" w:eastAsia="Trebuchet MS" w:hAnsi="Trebuchet MS" w:cs="Trebuchet MS"/>
          <w:sz w:val="20"/>
          <w:szCs w:val="20"/>
          <w:lang w:val="en" w:eastAsia="zh-CN"/>
        </w:rPr>
        <w:t xml:space="preserve">selected </w:t>
      </w:r>
      <w:r w:rsidRPr="00BE0410">
        <w:rPr>
          <w:rFonts w:ascii="Trebuchet MS" w:eastAsia="Trebuchet MS" w:hAnsi="Trebuchet MS" w:cs="Trebuchet MS"/>
          <w:sz w:val="20"/>
          <w:szCs w:val="20"/>
          <w:lang w:val="en" w:eastAsia="zh-CN"/>
        </w:rPr>
        <w:t>participants.</w:t>
      </w:r>
    </w:p>
    <w:p w14:paraId="3E28DDEA" w14:textId="77777777" w:rsidR="00376589" w:rsidRPr="009F79ED"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US" w:eastAsia="zh-CN"/>
        </w:rPr>
      </w:pPr>
    </w:p>
    <w:p w14:paraId="40D62157"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outlineLvl w:val="0"/>
        <w:rPr>
          <w:rFonts w:ascii="Trebuchet MS" w:eastAsia="Trebuchet MS" w:hAnsi="Trebuchet MS" w:cs="Trebuchet MS"/>
          <w:b/>
          <w:sz w:val="20"/>
          <w:szCs w:val="20"/>
          <w:u w:val="single"/>
          <w:lang w:val="en" w:eastAsia="zh-CN"/>
        </w:rPr>
      </w:pPr>
      <w:r w:rsidRPr="007B6204">
        <w:rPr>
          <w:rFonts w:ascii="Trebuchet MS" w:eastAsia="Trebuchet MS" w:hAnsi="Trebuchet MS" w:cs="Trebuchet MS"/>
          <w:b/>
          <w:sz w:val="20"/>
          <w:szCs w:val="20"/>
          <w:u w:val="single"/>
          <w:lang w:val="en" w:eastAsia="zh-CN"/>
        </w:rPr>
        <w:t>STORAGE PERIOD FOR DATA</w:t>
      </w:r>
    </w:p>
    <w:p w14:paraId="71C9DD72"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B6204">
        <w:rPr>
          <w:rFonts w:ascii="Trebuchet MS" w:eastAsia="Trebuchet MS" w:hAnsi="Trebuchet MS" w:cs="Trebuchet MS"/>
          <w:sz w:val="20"/>
          <w:szCs w:val="20"/>
          <w:lang w:val="en" w:eastAsia="zh-CN"/>
        </w:rPr>
        <w:t xml:space="preserve">The data collected by CIHEAM Bari will be stored for as long as is necessary to achieve the purpose in question and even after, to fulfill legal requirements and for administrative purposes. </w:t>
      </w:r>
    </w:p>
    <w:p w14:paraId="68414C42" w14:textId="77777777" w:rsidR="00376589"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b/>
          <w:sz w:val="20"/>
          <w:szCs w:val="20"/>
          <w:u w:val="single"/>
          <w:lang w:val="en" w:eastAsia="zh-CN"/>
        </w:rPr>
      </w:pPr>
    </w:p>
    <w:p w14:paraId="2C1764E8"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outlineLvl w:val="0"/>
        <w:rPr>
          <w:rFonts w:ascii="Trebuchet MS" w:eastAsia="Trebuchet MS" w:hAnsi="Trebuchet MS" w:cs="Trebuchet MS"/>
          <w:b/>
          <w:sz w:val="20"/>
          <w:szCs w:val="20"/>
          <w:u w:val="single"/>
          <w:lang w:val="en" w:eastAsia="zh-CN"/>
        </w:rPr>
      </w:pPr>
      <w:r w:rsidRPr="007B6204">
        <w:rPr>
          <w:rFonts w:ascii="Trebuchet MS" w:eastAsia="Trebuchet MS" w:hAnsi="Trebuchet MS" w:cs="Trebuchet MS"/>
          <w:b/>
          <w:sz w:val="20"/>
          <w:szCs w:val="20"/>
          <w:u w:val="single"/>
          <w:lang w:val="en" w:eastAsia="zh-CN"/>
        </w:rPr>
        <w:t>EXERCISE OF THE DATA SUBJECTS’ RIGHTS</w:t>
      </w:r>
    </w:p>
    <w:p w14:paraId="1886E576"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B6204">
        <w:rPr>
          <w:rFonts w:ascii="Trebuchet MS" w:eastAsia="Trebuchet MS" w:hAnsi="Trebuchet MS" w:cs="Trebuchet MS"/>
          <w:sz w:val="20"/>
          <w:szCs w:val="20"/>
          <w:lang w:val="en" w:eastAsia="zh-CN"/>
        </w:rPr>
        <w:t>The d</w:t>
      </w:r>
      <w:r>
        <w:rPr>
          <w:rFonts w:ascii="Trebuchet MS" w:eastAsia="Trebuchet MS" w:hAnsi="Trebuchet MS" w:cs="Trebuchet MS"/>
          <w:sz w:val="20"/>
          <w:szCs w:val="20"/>
          <w:lang w:val="en" w:eastAsia="zh-CN"/>
        </w:rPr>
        <w:t xml:space="preserve">ata subjects are informed that </w:t>
      </w:r>
      <w:r w:rsidRPr="007B6204">
        <w:rPr>
          <w:rFonts w:ascii="Trebuchet MS" w:eastAsia="Trebuchet MS" w:hAnsi="Trebuchet MS" w:cs="Trebuchet MS"/>
          <w:sz w:val="20"/>
          <w:szCs w:val="20"/>
          <w:lang w:val="en" w:eastAsia="zh-CN"/>
        </w:rPr>
        <w:t>they have the right to request access, rectification, deletion and portability of their personal data to CIHEAM Bari or the limitation of their data processing, or they have the right to oppose data processing in the cases presc</w:t>
      </w:r>
      <w:r>
        <w:rPr>
          <w:rFonts w:ascii="Trebuchet MS" w:eastAsia="Trebuchet MS" w:hAnsi="Trebuchet MS" w:cs="Trebuchet MS"/>
          <w:sz w:val="20"/>
          <w:szCs w:val="20"/>
          <w:lang w:val="en" w:eastAsia="zh-CN"/>
        </w:rPr>
        <w:t>ribed, or to lodge a complaint.</w:t>
      </w:r>
    </w:p>
    <w:p w14:paraId="0A1D96CB"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Pr>
          <w:rFonts w:ascii="Trebuchet MS" w:eastAsia="Trebuchet MS" w:hAnsi="Trebuchet MS" w:cs="Trebuchet MS"/>
          <w:sz w:val="20"/>
          <w:szCs w:val="20"/>
          <w:lang w:val="en" w:eastAsia="zh-CN"/>
        </w:rPr>
        <w:t>A</w:t>
      </w:r>
      <w:r w:rsidRPr="007B6204">
        <w:rPr>
          <w:rFonts w:ascii="Trebuchet MS" w:eastAsia="Trebuchet MS" w:hAnsi="Trebuchet MS" w:cs="Trebuchet MS"/>
          <w:sz w:val="20"/>
          <w:szCs w:val="20"/>
          <w:lang w:val="en" w:eastAsia="zh-CN"/>
        </w:rPr>
        <w:t xml:space="preserve">ny rectification or deletion or limitation of data processing made upon request of the data subjects – unless it is impossible or involves a disproportionate effort – will be communicated to each recipient to whom the personal data are disclosed. Upon request by the data subjects, CIHEAM Bari may disclose the recipients of the data subjects. </w:t>
      </w:r>
    </w:p>
    <w:p w14:paraId="2C2EA2B1"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p>
    <w:p w14:paraId="14243BF1"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B6204">
        <w:rPr>
          <w:rFonts w:ascii="Trebuchet MS" w:eastAsia="Trebuchet MS" w:hAnsi="Trebuchet MS" w:cs="Trebuchet MS"/>
          <w:sz w:val="20"/>
          <w:szCs w:val="20"/>
          <w:lang w:val="en" w:eastAsia="zh-CN"/>
        </w:rPr>
        <w:t xml:space="preserve">The exercise of the rights is not subject to any restriction on form and is free of charge. </w:t>
      </w:r>
    </w:p>
    <w:p w14:paraId="4D1C45A5" w14:textId="77777777" w:rsidR="00376589" w:rsidRPr="007B6204"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val="en" w:eastAsia="zh-CN"/>
        </w:rPr>
      </w:pPr>
      <w:r w:rsidRPr="007B6204">
        <w:rPr>
          <w:rFonts w:ascii="Trebuchet MS" w:eastAsia="Trebuchet MS" w:hAnsi="Trebuchet MS" w:cs="Trebuchet MS"/>
          <w:sz w:val="20"/>
          <w:szCs w:val="20"/>
          <w:lang w:val="en" w:eastAsia="zh-CN"/>
        </w:rPr>
        <w:t>The data subjects can enforce all the above said rights by writing to:</w:t>
      </w:r>
    </w:p>
    <w:p w14:paraId="50A8B484" w14:textId="77777777" w:rsidR="00376589" w:rsidRPr="00CD73ED"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eastAsia="zh-CN"/>
        </w:rPr>
      </w:pPr>
      <w:r w:rsidRPr="00CD73ED">
        <w:rPr>
          <w:rFonts w:ascii="Trebuchet MS" w:eastAsia="Trebuchet MS" w:hAnsi="Trebuchet MS" w:cs="Trebuchet MS"/>
          <w:sz w:val="20"/>
          <w:szCs w:val="20"/>
          <w:lang w:eastAsia="zh-CN"/>
        </w:rPr>
        <w:t>CIHEAM Bari</w:t>
      </w:r>
    </w:p>
    <w:p w14:paraId="7322032B" w14:textId="77777777" w:rsidR="00376589" w:rsidRPr="00CD73ED"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eastAsia="zh-CN"/>
        </w:rPr>
      </w:pPr>
      <w:r w:rsidRPr="00CD73ED">
        <w:rPr>
          <w:rFonts w:ascii="Trebuchet MS" w:eastAsia="Trebuchet MS" w:hAnsi="Trebuchet MS" w:cs="Trebuchet MS"/>
          <w:sz w:val="20"/>
          <w:szCs w:val="20"/>
          <w:lang w:eastAsia="zh-CN"/>
        </w:rPr>
        <w:t>Via Ceglie n.9</w:t>
      </w:r>
    </w:p>
    <w:p w14:paraId="7AE072F1" w14:textId="77777777" w:rsidR="00376589" w:rsidRPr="00CD73ED"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eastAsia="zh-CN"/>
        </w:rPr>
      </w:pPr>
      <w:r w:rsidRPr="00CD73ED">
        <w:rPr>
          <w:rFonts w:ascii="Trebuchet MS" w:eastAsia="Trebuchet MS" w:hAnsi="Trebuchet MS" w:cs="Trebuchet MS"/>
          <w:sz w:val="20"/>
          <w:szCs w:val="20"/>
          <w:lang w:eastAsia="zh-CN"/>
        </w:rPr>
        <w:t xml:space="preserve">70010 Valenzano (BA) – </w:t>
      </w:r>
      <w:proofErr w:type="spellStart"/>
      <w:r w:rsidRPr="00CD73ED">
        <w:rPr>
          <w:rFonts w:ascii="Trebuchet MS" w:eastAsia="Trebuchet MS" w:hAnsi="Trebuchet MS" w:cs="Trebuchet MS"/>
          <w:sz w:val="20"/>
          <w:szCs w:val="20"/>
          <w:lang w:eastAsia="zh-CN"/>
        </w:rPr>
        <w:t>Italy</w:t>
      </w:r>
      <w:proofErr w:type="spellEnd"/>
    </w:p>
    <w:p w14:paraId="0FA67E2A" w14:textId="77777777" w:rsidR="00376589" w:rsidRDefault="00376589" w:rsidP="00376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rebuchet MS" w:eastAsia="Trebuchet MS" w:hAnsi="Trebuchet MS" w:cs="Trebuchet MS"/>
          <w:sz w:val="20"/>
          <w:szCs w:val="20"/>
          <w:lang w:eastAsia="zh-CN"/>
        </w:rPr>
      </w:pPr>
      <w:proofErr w:type="spellStart"/>
      <w:r w:rsidRPr="00CD73ED">
        <w:rPr>
          <w:rFonts w:ascii="Trebuchet MS" w:eastAsia="Trebuchet MS" w:hAnsi="Trebuchet MS" w:cs="Trebuchet MS"/>
          <w:sz w:val="20"/>
          <w:szCs w:val="20"/>
          <w:lang w:eastAsia="zh-CN"/>
        </w:rPr>
        <w:t>privacy@iamb</w:t>
      </w:r>
      <w:proofErr w:type="spellEnd"/>
      <w:r w:rsidRPr="00CD73ED">
        <w:rPr>
          <w:rFonts w:ascii="Trebuchet MS" w:eastAsia="Trebuchet MS" w:hAnsi="Trebuchet MS" w:cs="Trebuchet MS"/>
          <w:sz w:val="20"/>
          <w:szCs w:val="20"/>
          <w:lang w:eastAsia="zh-CN"/>
        </w:rPr>
        <w:t>.</w:t>
      </w:r>
    </w:p>
    <w:p w14:paraId="26209491" w14:textId="203EEA25" w:rsidR="00376589" w:rsidRDefault="00376589" w:rsidP="00260288"/>
    <w:p w14:paraId="377346F4" w14:textId="77777777" w:rsidR="00376589" w:rsidRPr="00376589" w:rsidRDefault="00376589" w:rsidP="00260288"/>
    <w:p w14:paraId="109A3F09" w14:textId="77777777" w:rsidR="00376589" w:rsidRPr="00376589" w:rsidRDefault="00376589" w:rsidP="00376589">
      <w:pPr>
        <w:suppressAutoHyphens/>
        <w:jc w:val="both"/>
        <w:rPr>
          <w:rFonts w:ascii="Trebuchet MS" w:eastAsia="SimSun" w:hAnsi="Trebuchet MS" w:cs="Candara"/>
          <w:kern w:val="2"/>
          <w:sz w:val="20"/>
          <w:szCs w:val="20"/>
          <w:lang w:val="en-US" w:eastAsia="zh-CN" w:bidi="hi-IN"/>
        </w:rPr>
      </w:pPr>
      <w:r w:rsidRPr="00376589">
        <w:rPr>
          <w:rFonts w:ascii="Trebuchet MS" w:eastAsia="SimSun" w:hAnsi="Trebuchet MS" w:cs="Candara"/>
          <w:kern w:val="2"/>
          <w:sz w:val="20"/>
          <w:szCs w:val="20"/>
          <w:lang w:val="en-US" w:eastAsia="zh-CN" w:bidi="hi-IN"/>
        </w:rPr>
        <w:t xml:space="preserve">For acknowledgement </w:t>
      </w:r>
    </w:p>
    <w:p w14:paraId="0870F7C4" w14:textId="77777777" w:rsidR="00376589" w:rsidRPr="00376589" w:rsidRDefault="00376589" w:rsidP="00376589">
      <w:pPr>
        <w:suppressAutoHyphens/>
        <w:jc w:val="both"/>
        <w:rPr>
          <w:rFonts w:ascii="Trebuchet MS" w:eastAsia="SimSun" w:hAnsi="Trebuchet MS" w:cs="Candara"/>
          <w:kern w:val="2"/>
          <w:sz w:val="20"/>
          <w:szCs w:val="20"/>
          <w:lang w:val="en-US" w:eastAsia="zh-CN" w:bidi="hi-IN"/>
        </w:rPr>
      </w:pPr>
    </w:p>
    <w:p w14:paraId="3F4656EA" w14:textId="08813164" w:rsidR="00376589" w:rsidRDefault="00376589" w:rsidP="00376589">
      <w:pPr>
        <w:suppressAutoHyphens/>
        <w:jc w:val="both"/>
        <w:rPr>
          <w:rFonts w:ascii="Trebuchet MS" w:eastAsia="SimSun" w:hAnsi="Trebuchet MS" w:cs="Candara"/>
          <w:kern w:val="2"/>
          <w:sz w:val="20"/>
          <w:szCs w:val="20"/>
          <w:lang w:val="en-US" w:eastAsia="zh-CN" w:bidi="hi-IN"/>
        </w:rPr>
      </w:pPr>
    </w:p>
    <w:p w14:paraId="5F508FC2" w14:textId="77777777" w:rsidR="00376589" w:rsidRPr="00376589" w:rsidRDefault="00376589" w:rsidP="00376589">
      <w:pPr>
        <w:suppressAutoHyphens/>
        <w:jc w:val="both"/>
        <w:rPr>
          <w:rFonts w:ascii="Trebuchet MS" w:eastAsia="SimSun" w:hAnsi="Trebuchet MS" w:cs="Candara"/>
          <w:kern w:val="2"/>
          <w:sz w:val="20"/>
          <w:szCs w:val="20"/>
          <w:lang w:val="en-US" w:eastAsia="zh-CN" w:bidi="hi-IN"/>
        </w:rPr>
      </w:pPr>
    </w:p>
    <w:p w14:paraId="09700F25" w14:textId="77777777" w:rsidR="00376589" w:rsidRPr="00376589" w:rsidRDefault="00376589" w:rsidP="00376589">
      <w:pPr>
        <w:suppressAutoHyphens/>
        <w:jc w:val="both"/>
        <w:rPr>
          <w:rFonts w:ascii="Trebuchet MS" w:eastAsia="SimSun" w:hAnsi="Trebuchet MS" w:cs="Candara"/>
          <w:kern w:val="2"/>
          <w:sz w:val="20"/>
          <w:szCs w:val="20"/>
          <w:lang w:val="en-US" w:eastAsia="zh-CN" w:bidi="hi-IN"/>
        </w:rPr>
      </w:pPr>
      <w:r w:rsidRPr="00376589">
        <w:rPr>
          <w:rFonts w:ascii="Trebuchet MS" w:eastAsia="SimSun" w:hAnsi="Trebuchet MS" w:cs="Candara"/>
          <w:kern w:val="2"/>
          <w:sz w:val="20"/>
          <w:szCs w:val="20"/>
          <w:lang w:val="en-US" w:eastAsia="zh-CN" w:bidi="hi-IN"/>
        </w:rPr>
        <w:t>Surname</w:t>
      </w:r>
      <w:r w:rsidRPr="00376589">
        <w:rPr>
          <w:rFonts w:ascii="Trebuchet MS" w:eastAsia="SimSun" w:hAnsi="Trebuchet MS" w:cs="Candara"/>
          <w:kern w:val="2"/>
          <w:sz w:val="20"/>
          <w:szCs w:val="20"/>
          <w:lang w:val="en-US" w:eastAsia="zh-CN" w:bidi="hi-IN"/>
        </w:rPr>
        <w:tab/>
      </w:r>
      <w:r w:rsidRPr="00376589">
        <w:rPr>
          <w:rFonts w:ascii="Trebuchet MS" w:eastAsia="SimSun" w:hAnsi="Trebuchet MS" w:cs="Candara"/>
          <w:kern w:val="2"/>
          <w:sz w:val="20"/>
          <w:szCs w:val="20"/>
          <w:lang w:val="en-US" w:eastAsia="zh-CN" w:bidi="hi-IN"/>
        </w:rPr>
        <w:tab/>
        <w:t>Name</w:t>
      </w:r>
    </w:p>
    <w:p w14:paraId="2B01A807" w14:textId="77777777" w:rsidR="00376589" w:rsidRPr="00376589" w:rsidRDefault="00376589" w:rsidP="00376589">
      <w:pPr>
        <w:suppressAutoHyphens/>
        <w:jc w:val="both"/>
        <w:rPr>
          <w:rFonts w:ascii="Trebuchet MS" w:eastAsia="SimSun" w:hAnsi="Trebuchet MS" w:cs="Candara"/>
          <w:kern w:val="2"/>
          <w:sz w:val="20"/>
          <w:szCs w:val="20"/>
          <w:lang w:val="en-US" w:eastAsia="zh-CN" w:bidi="hi-IN"/>
        </w:rPr>
      </w:pPr>
    </w:p>
    <w:p w14:paraId="758CF27F" w14:textId="77777777" w:rsidR="00376589" w:rsidRPr="00376589" w:rsidRDefault="00376589" w:rsidP="00376589">
      <w:pPr>
        <w:suppressAutoHyphens/>
        <w:jc w:val="both"/>
        <w:rPr>
          <w:rFonts w:ascii="Trebuchet MS" w:eastAsia="SimSun" w:hAnsi="Trebuchet MS" w:cs="Candara"/>
          <w:kern w:val="2"/>
          <w:sz w:val="20"/>
          <w:szCs w:val="20"/>
          <w:lang w:val="en-US" w:eastAsia="zh-CN" w:bidi="hi-IN"/>
        </w:rPr>
      </w:pPr>
    </w:p>
    <w:p w14:paraId="30F5ED3C" w14:textId="659AE70B" w:rsidR="00376589" w:rsidRDefault="00376589" w:rsidP="00376589">
      <w:pPr>
        <w:suppressAutoHyphens/>
        <w:jc w:val="both"/>
        <w:rPr>
          <w:rFonts w:ascii="Trebuchet MS" w:eastAsia="SimSun" w:hAnsi="Trebuchet MS" w:cs="Candara"/>
          <w:kern w:val="2"/>
          <w:sz w:val="20"/>
          <w:szCs w:val="20"/>
          <w:lang w:val="en-US" w:eastAsia="zh-CN" w:bidi="hi-IN"/>
        </w:rPr>
      </w:pPr>
      <w:r w:rsidRPr="00376589">
        <w:rPr>
          <w:rFonts w:ascii="Trebuchet MS" w:eastAsia="SimSun" w:hAnsi="Trebuchet MS" w:cs="Candara"/>
          <w:kern w:val="2"/>
          <w:sz w:val="20"/>
          <w:szCs w:val="20"/>
          <w:lang w:val="en-US" w:eastAsia="zh-CN" w:bidi="hi-IN"/>
        </w:rPr>
        <w:t>Date</w:t>
      </w:r>
      <w:r w:rsidRPr="00376589">
        <w:rPr>
          <w:rFonts w:ascii="Trebuchet MS" w:eastAsia="SimSun" w:hAnsi="Trebuchet MS" w:cs="Candara"/>
          <w:kern w:val="2"/>
          <w:sz w:val="20"/>
          <w:szCs w:val="20"/>
          <w:lang w:val="en-US" w:eastAsia="zh-CN" w:bidi="hi-IN"/>
        </w:rPr>
        <w:tab/>
      </w:r>
      <w:r w:rsidRPr="00376589">
        <w:rPr>
          <w:rFonts w:ascii="Trebuchet MS" w:eastAsia="SimSun" w:hAnsi="Trebuchet MS" w:cs="Candara"/>
          <w:kern w:val="2"/>
          <w:sz w:val="20"/>
          <w:szCs w:val="20"/>
          <w:lang w:val="en-US" w:eastAsia="zh-CN" w:bidi="hi-IN"/>
        </w:rPr>
        <w:tab/>
      </w:r>
    </w:p>
    <w:p w14:paraId="029E7F72" w14:textId="158BE1DA" w:rsidR="00376589" w:rsidRDefault="00376589" w:rsidP="00376589">
      <w:pPr>
        <w:suppressAutoHyphens/>
        <w:jc w:val="both"/>
        <w:rPr>
          <w:rFonts w:ascii="Trebuchet MS" w:eastAsia="SimSun" w:hAnsi="Trebuchet MS" w:cs="Candara"/>
          <w:kern w:val="2"/>
          <w:sz w:val="20"/>
          <w:szCs w:val="20"/>
          <w:lang w:val="en-US" w:eastAsia="zh-CN" w:bidi="hi-IN"/>
        </w:rPr>
      </w:pPr>
    </w:p>
    <w:p w14:paraId="32642CD5" w14:textId="4818C08B" w:rsidR="00376589" w:rsidRDefault="00376589" w:rsidP="00376589">
      <w:pPr>
        <w:suppressAutoHyphens/>
        <w:jc w:val="both"/>
        <w:rPr>
          <w:rFonts w:ascii="Trebuchet MS" w:eastAsia="SimSun" w:hAnsi="Trebuchet MS" w:cs="Candara"/>
          <w:kern w:val="2"/>
          <w:sz w:val="20"/>
          <w:szCs w:val="20"/>
          <w:lang w:val="en-US" w:eastAsia="zh-CN" w:bidi="hi-IN"/>
        </w:rPr>
      </w:pPr>
    </w:p>
    <w:p w14:paraId="789F742D" w14:textId="77777777" w:rsidR="00376589" w:rsidRDefault="00376589" w:rsidP="00376589">
      <w:pPr>
        <w:suppressAutoHyphens/>
        <w:jc w:val="both"/>
        <w:rPr>
          <w:rFonts w:ascii="Trebuchet MS" w:eastAsia="SimSun" w:hAnsi="Trebuchet MS" w:cs="Candara"/>
          <w:kern w:val="2"/>
          <w:sz w:val="20"/>
          <w:szCs w:val="20"/>
          <w:lang w:val="en-US" w:eastAsia="zh-CN" w:bidi="hi-IN"/>
        </w:rPr>
      </w:pPr>
    </w:p>
    <w:p w14:paraId="3B3FEFB8" w14:textId="1838E0D4" w:rsidR="00376589" w:rsidRDefault="00376589" w:rsidP="00376589">
      <w:pPr>
        <w:suppressAutoHyphens/>
        <w:jc w:val="both"/>
        <w:rPr>
          <w:rFonts w:ascii="Trebuchet MS" w:eastAsia="SimSun" w:hAnsi="Trebuchet MS" w:cs="Candara"/>
          <w:kern w:val="2"/>
          <w:sz w:val="20"/>
          <w:szCs w:val="20"/>
          <w:lang w:val="en-US" w:eastAsia="zh-CN" w:bidi="hi-IN"/>
        </w:rPr>
      </w:pPr>
      <w:r w:rsidRPr="00376589">
        <w:rPr>
          <w:rFonts w:ascii="Trebuchet MS" w:eastAsia="SimSun" w:hAnsi="Trebuchet MS" w:cs="Candara"/>
          <w:kern w:val="2"/>
          <w:sz w:val="20"/>
          <w:szCs w:val="20"/>
          <w:lang w:val="en-US" w:eastAsia="zh-CN" w:bidi="hi-IN"/>
        </w:rPr>
        <w:t>Signature</w:t>
      </w:r>
      <w:r w:rsidRPr="00376589">
        <w:rPr>
          <w:rFonts w:ascii="Trebuchet MS" w:eastAsia="SimSun" w:hAnsi="Trebuchet MS" w:cs="Candara"/>
          <w:kern w:val="2"/>
          <w:sz w:val="20"/>
          <w:szCs w:val="20"/>
          <w:lang w:val="en-US" w:eastAsia="zh-CN" w:bidi="hi-IN"/>
        </w:rPr>
        <w:tab/>
      </w:r>
    </w:p>
    <w:p w14:paraId="5915EFDE" w14:textId="39A00319" w:rsidR="00376589" w:rsidRDefault="00376589" w:rsidP="00376589">
      <w:pPr>
        <w:suppressAutoHyphens/>
        <w:jc w:val="both"/>
        <w:rPr>
          <w:rFonts w:ascii="Trebuchet MS" w:eastAsia="SimSun" w:hAnsi="Trebuchet MS" w:cs="Candara"/>
          <w:kern w:val="2"/>
          <w:sz w:val="20"/>
          <w:szCs w:val="20"/>
          <w:lang w:val="en-US" w:eastAsia="zh-CN" w:bidi="hi-IN"/>
        </w:rPr>
      </w:pPr>
    </w:p>
    <w:p w14:paraId="4AA39BB1" w14:textId="0198A554" w:rsidR="00376589" w:rsidRDefault="00376589" w:rsidP="00376589">
      <w:pPr>
        <w:suppressAutoHyphens/>
        <w:jc w:val="both"/>
        <w:rPr>
          <w:rFonts w:ascii="Trebuchet MS" w:eastAsia="SimSun" w:hAnsi="Trebuchet MS" w:cs="Candara"/>
          <w:kern w:val="2"/>
          <w:sz w:val="20"/>
          <w:szCs w:val="20"/>
          <w:lang w:val="en-US" w:eastAsia="zh-CN" w:bidi="hi-IN"/>
        </w:rPr>
      </w:pPr>
    </w:p>
    <w:p w14:paraId="580B3AB1" w14:textId="51598307" w:rsidR="00376589" w:rsidRDefault="00376589" w:rsidP="00376589">
      <w:pPr>
        <w:suppressAutoHyphens/>
        <w:jc w:val="both"/>
        <w:rPr>
          <w:rFonts w:ascii="Trebuchet MS" w:eastAsia="SimSun" w:hAnsi="Trebuchet MS" w:cs="Candara"/>
          <w:kern w:val="2"/>
          <w:sz w:val="20"/>
          <w:szCs w:val="20"/>
          <w:lang w:val="en-US" w:eastAsia="zh-CN" w:bidi="hi-IN"/>
        </w:rPr>
      </w:pPr>
    </w:p>
    <w:p w14:paraId="7204719E" w14:textId="77777777" w:rsidR="00376589" w:rsidRDefault="00376589" w:rsidP="00376589">
      <w:pPr>
        <w:suppressAutoHyphens/>
        <w:jc w:val="both"/>
        <w:rPr>
          <w:rFonts w:ascii="Trebuchet MS" w:eastAsia="SimSun" w:hAnsi="Trebuchet MS" w:cs="Candara"/>
          <w:kern w:val="2"/>
          <w:sz w:val="20"/>
          <w:szCs w:val="20"/>
          <w:lang w:val="en-US" w:eastAsia="zh-CN" w:bidi="hi-IN"/>
        </w:rPr>
      </w:pPr>
    </w:p>
    <w:p w14:paraId="019BC836" w14:textId="50BF2E21" w:rsidR="00376589" w:rsidRPr="00376589" w:rsidRDefault="00376589" w:rsidP="00376589">
      <w:pPr>
        <w:suppressAutoHyphens/>
        <w:jc w:val="both"/>
        <w:rPr>
          <w:rFonts w:ascii="Trebuchet MS" w:eastAsia="SimSun" w:hAnsi="Trebuchet MS" w:cs="Candara"/>
          <w:kern w:val="2"/>
          <w:sz w:val="20"/>
          <w:szCs w:val="20"/>
          <w:lang w:val="en-US" w:eastAsia="zh-CN" w:bidi="hi-IN"/>
        </w:rPr>
      </w:pPr>
      <w:r>
        <w:rPr>
          <w:rFonts w:ascii="Trebuchet MS" w:eastAsia="SimSun" w:hAnsi="Trebuchet MS" w:cs="Candara"/>
          <w:kern w:val="2"/>
          <w:sz w:val="20"/>
          <w:szCs w:val="20"/>
          <w:lang w:val="en-US" w:eastAsia="zh-CN" w:bidi="hi-IN"/>
        </w:rPr>
        <w:t>__________________________________________</w:t>
      </w:r>
    </w:p>
    <w:sectPr w:rsidR="00376589" w:rsidRPr="00376589" w:rsidSect="00376589">
      <w:type w:val="continuous"/>
      <w:pgSz w:w="11900" w:h="16840"/>
      <w:pgMar w:top="1418" w:right="1134" w:bottom="567"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C55" w14:textId="77777777" w:rsidR="004D41D5" w:rsidRDefault="004D41D5">
      <w:r>
        <w:separator/>
      </w:r>
    </w:p>
  </w:endnote>
  <w:endnote w:type="continuationSeparator" w:id="0">
    <w:p w14:paraId="11169E00" w14:textId="77777777" w:rsidR="004D41D5" w:rsidRDefault="004D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0A04" w14:textId="77777777" w:rsidR="004D41D5" w:rsidRDefault="004D41D5">
      <w:r>
        <w:separator/>
      </w:r>
    </w:p>
  </w:footnote>
  <w:footnote w:type="continuationSeparator" w:id="0">
    <w:p w14:paraId="6A9AC6BC" w14:textId="77777777" w:rsidR="004D41D5" w:rsidRDefault="004D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1209"/>
      <w:gridCol w:w="951"/>
      <w:gridCol w:w="951"/>
      <w:gridCol w:w="951"/>
      <w:gridCol w:w="2346"/>
    </w:tblGrid>
    <w:tr w:rsidR="004523DB" w14:paraId="46CEF8A6" w14:textId="77777777" w:rsidTr="00DD5969">
      <w:trPr>
        <w:trHeight w:val="1406"/>
      </w:trPr>
      <w:tc>
        <w:tcPr>
          <w:tcW w:w="1656" w:type="dxa"/>
          <w:vAlign w:val="center"/>
        </w:tcPr>
        <w:p w14:paraId="03018FF6" w14:textId="77777777" w:rsidR="004523DB" w:rsidRDefault="004523DB" w:rsidP="004523DB">
          <w:pPr>
            <w:pStyle w:val="Intestazione"/>
            <w:jc w:val="center"/>
          </w:pPr>
          <w:r w:rsidRPr="00135308">
            <w:rPr>
              <w:noProof/>
            </w:rPr>
            <w:drawing>
              <wp:inline distT="0" distB="0" distL="0" distR="0" wp14:anchorId="0D25CB41" wp14:editId="7DF33302">
                <wp:extent cx="2073821" cy="646176"/>
                <wp:effectExtent l="0" t="0" r="0" b="1905"/>
                <wp:docPr id="2" name="Picture 11" descr="C:\Users\elisa.teneqexhi\Desktop\PROJEKTET\INTERREG AL-IT-MONT\FINAL APPROVED\for kick off\LOGO_INTERREG_FOOD4HEALTH-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C:\Users\elisa.teneqexhi\Desktop\PROJEKTET\INTERREG AL-IT-MONT\FINAL APPROVED\for kick off\LOGO_INTERREG_FOOD4HEALTH-600dpi.jpg"/>
                        <pic:cNvPicPr>
                          <a:picLocks noChangeAspect="1" noChangeArrowheads="1"/>
                        </pic:cNvPicPr>
                      </pic:nvPicPr>
                      <pic:blipFill>
                        <a:blip r:embed="rId1"/>
                        <a:srcRect/>
                        <a:stretch>
                          <a:fillRect/>
                        </a:stretch>
                      </pic:blipFill>
                      <pic:spPr bwMode="auto">
                        <a:xfrm>
                          <a:off x="0" y="0"/>
                          <a:ext cx="2117058" cy="659648"/>
                        </a:xfrm>
                        <a:prstGeom prst="rect">
                          <a:avLst/>
                        </a:prstGeom>
                        <a:noFill/>
                      </pic:spPr>
                    </pic:pic>
                  </a:graphicData>
                </a:graphic>
              </wp:inline>
            </w:drawing>
          </w:r>
        </w:p>
      </w:tc>
      <w:tc>
        <w:tcPr>
          <w:tcW w:w="1550" w:type="dxa"/>
          <w:vAlign w:val="center"/>
        </w:tcPr>
        <w:p w14:paraId="6DFC72AF" w14:textId="77777777" w:rsidR="004523DB" w:rsidRDefault="004523DB" w:rsidP="004523DB">
          <w:pPr>
            <w:pStyle w:val="Intestazione"/>
            <w:jc w:val="center"/>
          </w:pPr>
        </w:p>
      </w:tc>
      <w:tc>
        <w:tcPr>
          <w:tcW w:w="1202" w:type="dxa"/>
          <w:vAlign w:val="center"/>
        </w:tcPr>
        <w:p w14:paraId="08C884C3" w14:textId="77777777" w:rsidR="004523DB" w:rsidRDefault="004523DB" w:rsidP="004523DB">
          <w:pPr>
            <w:pStyle w:val="Intestazione"/>
            <w:jc w:val="center"/>
          </w:pPr>
        </w:p>
      </w:tc>
      <w:tc>
        <w:tcPr>
          <w:tcW w:w="1202" w:type="dxa"/>
          <w:vAlign w:val="center"/>
        </w:tcPr>
        <w:p w14:paraId="0F99E783" w14:textId="77777777" w:rsidR="004523DB" w:rsidRPr="00B32C68" w:rsidRDefault="004523DB" w:rsidP="004523DB">
          <w:pPr>
            <w:pStyle w:val="Intestazione"/>
            <w:jc w:val="center"/>
            <w:rPr>
              <w:noProof/>
            </w:rPr>
          </w:pPr>
        </w:p>
      </w:tc>
      <w:tc>
        <w:tcPr>
          <w:tcW w:w="1202" w:type="dxa"/>
          <w:vAlign w:val="center"/>
        </w:tcPr>
        <w:p w14:paraId="1E5348AF" w14:textId="77777777" w:rsidR="004523DB" w:rsidRPr="00B32C68" w:rsidRDefault="004523DB" w:rsidP="004523DB">
          <w:pPr>
            <w:pStyle w:val="Intestazione"/>
            <w:jc w:val="center"/>
            <w:rPr>
              <w:noProof/>
            </w:rPr>
          </w:pPr>
        </w:p>
      </w:tc>
      <w:tc>
        <w:tcPr>
          <w:tcW w:w="3077" w:type="dxa"/>
          <w:vAlign w:val="center"/>
        </w:tcPr>
        <w:p w14:paraId="7C182EF9" w14:textId="77777777" w:rsidR="004523DB" w:rsidRPr="00B32C68" w:rsidRDefault="004523DB" w:rsidP="004523DB">
          <w:pPr>
            <w:pStyle w:val="Intestazione"/>
            <w:jc w:val="center"/>
            <w:rPr>
              <w:noProof/>
            </w:rPr>
          </w:pPr>
          <w:r w:rsidRPr="00B32C68">
            <w:rPr>
              <w:noProof/>
              <w:lang w:eastAsia="it-IT"/>
            </w:rPr>
            <w:drawing>
              <wp:anchor distT="0" distB="0" distL="114300" distR="114300" simplePos="0" relativeHeight="251661312" behindDoc="0" locked="0" layoutInCell="1" allowOverlap="1" wp14:anchorId="75F8CEFB" wp14:editId="65296BBE">
                <wp:simplePos x="0" y="0"/>
                <wp:positionH relativeFrom="column">
                  <wp:posOffset>105410</wp:posOffset>
                </wp:positionH>
                <wp:positionV relativeFrom="paragraph">
                  <wp:posOffset>85725</wp:posOffset>
                </wp:positionV>
                <wp:extent cx="713105" cy="707390"/>
                <wp:effectExtent l="0" t="0" r="0" b="3810"/>
                <wp:wrapNone/>
                <wp:docPr id="4" name="Picture 20">
                  <a:extLst xmlns:a="http://schemas.openxmlformats.org/drawingml/2006/main">
                    <a:ext uri="{FF2B5EF4-FFF2-40B4-BE49-F238E27FC236}">
                      <a16:creationId xmlns:a16="http://schemas.microsoft.com/office/drawing/2014/main" id="{79887BC5-1B1C-4B5D-9FAD-0735047778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0">
                          <a:extLst>
                            <a:ext uri="{FF2B5EF4-FFF2-40B4-BE49-F238E27FC236}">
                              <a16:creationId xmlns:a16="http://schemas.microsoft.com/office/drawing/2014/main" id="{79887BC5-1B1C-4B5D-9FAD-07350477788D}"/>
                            </a:ext>
                          </a:extLst>
                        </pic:cNvPr>
                        <pic:cNvPicPr>
                          <a:picLocks noChangeAspect="1"/>
                        </pic:cNvPicPr>
                      </pic:nvPicPr>
                      <pic:blipFill>
                        <a:blip r:embed="rId2"/>
                        <a:srcRect/>
                        <a:stretch>
                          <a:fillRect/>
                        </a:stretch>
                      </pic:blipFill>
                      <pic:spPr>
                        <a:xfrm>
                          <a:off x="0" y="0"/>
                          <a:ext cx="713105" cy="707390"/>
                        </a:xfrm>
                        <a:prstGeom prst="rect">
                          <a:avLst/>
                        </a:prstGeom>
                      </pic:spPr>
                    </pic:pic>
                  </a:graphicData>
                </a:graphic>
                <wp14:sizeRelH relativeFrom="margin">
                  <wp14:pctWidth>0</wp14:pctWidth>
                </wp14:sizeRelH>
                <wp14:sizeRelV relativeFrom="margin">
                  <wp14:pctHeight>0</wp14:pctHeight>
                </wp14:sizeRelV>
              </wp:anchor>
            </w:drawing>
          </w:r>
        </w:p>
      </w:tc>
    </w:tr>
  </w:tbl>
  <w:p w14:paraId="2E4C2772" w14:textId="6B5FE8CA" w:rsidR="008044E8" w:rsidRDefault="00000000" w:rsidP="004523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9A"/>
    <w:multiLevelType w:val="hybridMultilevel"/>
    <w:tmpl w:val="654227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3A0080"/>
    <w:multiLevelType w:val="hybridMultilevel"/>
    <w:tmpl w:val="9BEEA44A"/>
    <w:lvl w:ilvl="0" w:tplc="817277A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D67E90"/>
    <w:multiLevelType w:val="hybridMultilevel"/>
    <w:tmpl w:val="5A8C02F0"/>
    <w:lvl w:ilvl="0" w:tplc="817277A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4785431">
    <w:abstractNumId w:val="0"/>
  </w:num>
  <w:num w:numId="2" w16cid:durableId="1073310388">
    <w:abstractNumId w:val="2"/>
  </w:num>
  <w:num w:numId="3" w16cid:durableId="110730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83"/>
    <w:rsid w:val="000744A0"/>
    <w:rsid w:val="00080B83"/>
    <w:rsid w:val="000D55B5"/>
    <w:rsid w:val="001165B2"/>
    <w:rsid w:val="00131046"/>
    <w:rsid w:val="001A0288"/>
    <w:rsid w:val="00260288"/>
    <w:rsid w:val="002C0320"/>
    <w:rsid w:val="002F7ABE"/>
    <w:rsid w:val="00343DE4"/>
    <w:rsid w:val="00376589"/>
    <w:rsid w:val="003F590C"/>
    <w:rsid w:val="004523DB"/>
    <w:rsid w:val="00475154"/>
    <w:rsid w:val="004767BE"/>
    <w:rsid w:val="004D41D5"/>
    <w:rsid w:val="00581F94"/>
    <w:rsid w:val="0059532B"/>
    <w:rsid w:val="005E06E7"/>
    <w:rsid w:val="00660D0B"/>
    <w:rsid w:val="007254B8"/>
    <w:rsid w:val="00800DAC"/>
    <w:rsid w:val="00843D7C"/>
    <w:rsid w:val="00873689"/>
    <w:rsid w:val="00887A91"/>
    <w:rsid w:val="008A56B2"/>
    <w:rsid w:val="008C3D4A"/>
    <w:rsid w:val="008F0A94"/>
    <w:rsid w:val="00914119"/>
    <w:rsid w:val="009C0167"/>
    <w:rsid w:val="00A520BB"/>
    <w:rsid w:val="00A877F5"/>
    <w:rsid w:val="00AA2BD5"/>
    <w:rsid w:val="00AF606E"/>
    <w:rsid w:val="00B27AF8"/>
    <w:rsid w:val="00BC3BA8"/>
    <w:rsid w:val="00BD1196"/>
    <w:rsid w:val="00C32A1B"/>
    <w:rsid w:val="00CA7E20"/>
    <w:rsid w:val="00CD73ED"/>
    <w:rsid w:val="00D52C9C"/>
    <w:rsid w:val="00D7202C"/>
    <w:rsid w:val="00D74AF9"/>
    <w:rsid w:val="00DA2BAD"/>
    <w:rsid w:val="00DA4183"/>
    <w:rsid w:val="00DD206F"/>
    <w:rsid w:val="00DD27BB"/>
    <w:rsid w:val="00F468BE"/>
    <w:rsid w:val="00FC415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B00"/>
  <w15:chartTrackingRefBased/>
  <w15:docId w15:val="{C9D6F54E-0AD7-FA4A-9E91-2F63F1A6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A4183"/>
    <w:pPr>
      <w:autoSpaceDE w:val="0"/>
      <w:autoSpaceDN w:val="0"/>
      <w:adjustRightInd w:val="0"/>
    </w:pPr>
    <w:rPr>
      <w:rFonts w:ascii="Calibri" w:hAnsi="Calibri" w:cs="Calibri"/>
      <w:color w:val="000000"/>
    </w:rPr>
  </w:style>
  <w:style w:type="paragraph" w:styleId="Paragrafoelenco">
    <w:name w:val="List Paragraph"/>
    <w:basedOn w:val="Normale"/>
    <w:link w:val="ParagrafoelencoCarattere"/>
    <w:uiPriority w:val="34"/>
    <w:qFormat/>
    <w:rsid w:val="002F7ABE"/>
    <w:pPr>
      <w:ind w:left="720"/>
      <w:contextualSpacing/>
    </w:pPr>
  </w:style>
  <w:style w:type="character" w:styleId="Collegamentoipertestuale">
    <w:name w:val="Hyperlink"/>
    <w:basedOn w:val="Carpredefinitoparagrafo"/>
    <w:uiPriority w:val="99"/>
    <w:unhideWhenUsed/>
    <w:rsid w:val="002F7ABE"/>
    <w:rPr>
      <w:color w:val="0563C1" w:themeColor="hyperlink"/>
      <w:u w:val="single"/>
    </w:rPr>
  </w:style>
  <w:style w:type="character" w:styleId="Rimandocommento">
    <w:name w:val="annotation reference"/>
    <w:basedOn w:val="Carpredefinitoparagrafo"/>
    <w:uiPriority w:val="99"/>
    <w:semiHidden/>
    <w:unhideWhenUsed/>
    <w:rsid w:val="002F7ABE"/>
    <w:rPr>
      <w:sz w:val="16"/>
      <w:szCs w:val="16"/>
    </w:rPr>
  </w:style>
  <w:style w:type="paragraph" w:styleId="Testocommento">
    <w:name w:val="annotation text"/>
    <w:basedOn w:val="Normale"/>
    <w:link w:val="TestocommentoCarattere"/>
    <w:uiPriority w:val="99"/>
    <w:unhideWhenUsed/>
    <w:rsid w:val="002F7ABE"/>
    <w:rPr>
      <w:sz w:val="20"/>
      <w:szCs w:val="20"/>
    </w:rPr>
  </w:style>
  <w:style w:type="character" w:customStyle="1" w:styleId="TestocommentoCarattere">
    <w:name w:val="Testo commento Carattere"/>
    <w:basedOn w:val="Carpredefinitoparagrafo"/>
    <w:link w:val="Testocommento"/>
    <w:uiPriority w:val="99"/>
    <w:rsid w:val="002F7ABE"/>
    <w:rPr>
      <w:sz w:val="20"/>
      <w:szCs w:val="20"/>
    </w:rPr>
  </w:style>
  <w:style w:type="character" w:customStyle="1" w:styleId="ParagrafoelencoCarattere">
    <w:name w:val="Paragrafo elenco Carattere"/>
    <w:link w:val="Paragrafoelenco"/>
    <w:uiPriority w:val="34"/>
    <w:rsid w:val="002F7ABE"/>
  </w:style>
  <w:style w:type="paragraph" w:styleId="Testofumetto">
    <w:name w:val="Balloon Text"/>
    <w:basedOn w:val="Normale"/>
    <w:link w:val="TestofumettoCarattere"/>
    <w:uiPriority w:val="99"/>
    <w:semiHidden/>
    <w:unhideWhenUsed/>
    <w:rsid w:val="002F7ABE"/>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F7ABE"/>
    <w:rPr>
      <w:rFonts w:ascii="Times New Roman" w:hAnsi="Times New Roman" w:cs="Times New Roman"/>
      <w:sz w:val="18"/>
      <w:szCs w:val="18"/>
    </w:rPr>
  </w:style>
  <w:style w:type="paragraph" w:styleId="Revisione">
    <w:name w:val="Revision"/>
    <w:hidden/>
    <w:uiPriority w:val="99"/>
    <w:semiHidden/>
    <w:rsid w:val="00B27AF8"/>
  </w:style>
  <w:style w:type="paragraph" w:styleId="Intestazione">
    <w:name w:val="header"/>
    <w:basedOn w:val="Normale"/>
    <w:link w:val="IntestazioneCarattere"/>
    <w:uiPriority w:val="99"/>
    <w:unhideWhenUsed/>
    <w:rsid w:val="00D7202C"/>
    <w:pPr>
      <w:tabs>
        <w:tab w:val="center" w:pos="4819"/>
        <w:tab w:val="right" w:pos="9638"/>
      </w:tabs>
    </w:pPr>
    <w:rPr>
      <w:rFonts w:ascii="Calibri" w:eastAsia="Calibri" w:hAnsi="Calibri" w:cs="Times New Roman"/>
      <w:sz w:val="22"/>
      <w:szCs w:val="22"/>
    </w:rPr>
  </w:style>
  <w:style w:type="character" w:customStyle="1" w:styleId="IntestazioneCarattere">
    <w:name w:val="Intestazione Carattere"/>
    <w:basedOn w:val="Carpredefinitoparagrafo"/>
    <w:link w:val="Intestazione"/>
    <w:uiPriority w:val="99"/>
    <w:rsid w:val="00D7202C"/>
    <w:rPr>
      <w:rFonts w:ascii="Calibri" w:eastAsia="Calibri" w:hAnsi="Calibri" w:cs="Times New Roman"/>
      <w:sz w:val="22"/>
      <w:szCs w:val="22"/>
    </w:rPr>
  </w:style>
  <w:style w:type="paragraph" w:styleId="Pidipagina">
    <w:name w:val="footer"/>
    <w:basedOn w:val="Normale"/>
    <w:link w:val="PidipaginaCarattere"/>
    <w:uiPriority w:val="99"/>
    <w:unhideWhenUsed/>
    <w:rsid w:val="00D7202C"/>
    <w:pPr>
      <w:tabs>
        <w:tab w:val="center" w:pos="4819"/>
        <w:tab w:val="right" w:pos="9638"/>
      </w:tabs>
    </w:pPr>
    <w:rPr>
      <w:rFonts w:ascii="Calibri" w:eastAsia="Calibri" w:hAnsi="Calibri" w:cs="Times New Roman"/>
      <w:sz w:val="22"/>
      <w:szCs w:val="22"/>
    </w:rPr>
  </w:style>
  <w:style w:type="character" w:customStyle="1" w:styleId="PidipaginaCarattere">
    <w:name w:val="Piè di pagina Carattere"/>
    <w:basedOn w:val="Carpredefinitoparagrafo"/>
    <w:link w:val="Pidipagina"/>
    <w:uiPriority w:val="99"/>
    <w:rsid w:val="00D7202C"/>
    <w:rPr>
      <w:rFonts w:ascii="Calibri" w:eastAsia="Calibri" w:hAnsi="Calibri" w:cs="Times New Roman"/>
      <w:sz w:val="22"/>
      <w:szCs w:val="22"/>
    </w:rPr>
  </w:style>
  <w:style w:type="table" w:styleId="Grigliatabella">
    <w:name w:val="Table Grid"/>
    <w:basedOn w:val="Tabellanormale"/>
    <w:uiPriority w:val="59"/>
    <w:rsid w:val="004523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376589"/>
    <w:rPr>
      <w:b/>
      <w:bCs/>
    </w:rPr>
  </w:style>
  <w:style w:type="paragraph" w:customStyle="1" w:styleId="Paragrafoelenco1">
    <w:name w:val="Paragrafo elenco1"/>
    <w:basedOn w:val="Normale"/>
    <w:next w:val="Normale"/>
    <w:rsid w:val="00376589"/>
    <w:pPr>
      <w:suppressAutoHyphens/>
      <w:ind w:left="720"/>
    </w:pPr>
    <w:rPr>
      <w:rFonts w:ascii="New York" w:eastAsia="New York" w:hAnsi="New York" w:cs="New York"/>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796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52">
          <w:marLeft w:val="0"/>
          <w:marRight w:val="0"/>
          <w:marTop w:val="0"/>
          <w:marBottom w:val="0"/>
          <w:divBdr>
            <w:top w:val="none" w:sz="0" w:space="0" w:color="auto"/>
            <w:left w:val="none" w:sz="0" w:space="0" w:color="auto"/>
            <w:bottom w:val="none" w:sz="0" w:space="0" w:color="auto"/>
            <w:right w:val="none" w:sz="0" w:space="0" w:color="auto"/>
          </w:divBdr>
          <w:divsChild>
            <w:div w:id="496575660">
              <w:marLeft w:val="0"/>
              <w:marRight w:val="0"/>
              <w:marTop w:val="0"/>
              <w:marBottom w:val="0"/>
              <w:divBdr>
                <w:top w:val="none" w:sz="0" w:space="0" w:color="auto"/>
                <w:left w:val="none" w:sz="0" w:space="0" w:color="auto"/>
                <w:bottom w:val="none" w:sz="0" w:space="0" w:color="auto"/>
                <w:right w:val="none" w:sz="0" w:space="0" w:color="auto"/>
              </w:divBdr>
              <w:divsChild>
                <w:div w:id="723598194">
                  <w:marLeft w:val="0"/>
                  <w:marRight w:val="0"/>
                  <w:marTop w:val="0"/>
                  <w:marBottom w:val="0"/>
                  <w:divBdr>
                    <w:top w:val="none" w:sz="0" w:space="0" w:color="auto"/>
                    <w:left w:val="none" w:sz="0" w:space="0" w:color="auto"/>
                    <w:bottom w:val="none" w:sz="0" w:space="0" w:color="auto"/>
                    <w:right w:val="none" w:sz="0" w:space="0" w:color="auto"/>
                  </w:divBdr>
                </w:div>
              </w:divsChild>
            </w:div>
            <w:div w:id="1615748438">
              <w:marLeft w:val="0"/>
              <w:marRight w:val="0"/>
              <w:marTop w:val="0"/>
              <w:marBottom w:val="0"/>
              <w:divBdr>
                <w:top w:val="none" w:sz="0" w:space="0" w:color="auto"/>
                <w:left w:val="none" w:sz="0" w:space="0" w:color="auto"/>
                <w:bottom w:val="none" w:sz="0" w:space="0" w:color="auto"/>
                <w:right w:val="none" w:sz="0" w:space="0" w:color="auto"/>
              </w:divBdr>
              <w:divsChild>
                <w:div w:id="1992512927">
                  <w:marLeft w:val="0"/>
                  <w:marRight w:val="0"/>
                  <w:marTop w:val="0"/>
                  <w:marBottom w:val="0"/>
                  <w:divBdr>
                    <w:top w:val="none" w:sz="0" w:space="0" w:color="auto"/>
                    <w:left w:val="none" w:sz="0" w:space="0" w:color="auto"/>
                    <w:bottom w:val="none" w:sz="0" w:space="0" w:color="auto"/>
                    <w:right w:val="none" w:sz="0" w:space="0" w:color="auto"/>
                  </w:divBdr>
                </w:div>
                <w:div w:id="1366523088">
                  <w:marLeft w:val="0"/>
                  <w:marRight w:val="0"/>
                  <w:marTop w:val="0"/>
                  <w:marBottom w:val="0"/>
                  <w:divBdr>
                    <w:top w:val="none" w:sz="0" w:space="0" w:color="auto"/>
                    <w:left w:val="none" w:sz="0" w:space="0" w:color="auto"/>
                    <w:bottom w:val="none" w:sz="0" w:space="0" w:color="auto"/>
                    <w:right w:val="none" w:sz="0" w:space="0" w:color="auto"/>
                  </w:divBdr>
                </w:div>
              </w:divsChild>
            </w:div>
            <w:div w:id="1114523340">
              <w:marLeft w:val="0"/>
              <w:marRight w:val="0"/>
              <w:marTop w:val="0"/>
              <w:marBottom w:val="0"/>
              <w:divBdr>
                <w:top w:val="none" w:sz="0" w:space="0" w:color="auto"/>
                <w:left w:val="none" w:sz="0" w:space="0" w:color="auto"/>
                <w:bottom w:val="none" w:sz="0" w:space="0" w:color="auto"/>
                <w:right w:val="none" w:sz="0" w:space="0" w:color="auto"/>
              </w:divBdr>
              <w:divsChild>
                <w:div w:id="1197545429">
                  <w:marLeft w:val="0"/>
                  <w:marRight w:val="0"/>
                  <w:marTop w:val="0"/>
                  <w:marBottom w:val="0"/>
                  <w:divBdr>
                    <w:top w:val="none" w:sz="0" w:space="0" w:color="auto"/>
                    <w:left w:val="none" w:sz="0" w:space="0" w:color="auto"/>
                    <w:bottom w:val="none" w:sz="0" w:space="0" w:color="auto"/>
                    <w:right w:val="none" w:sz="0" w:space="0" w:color="auto"/>
                  </w:divBdr>
                </w:div>
              </w:divsChild>
            </w:div>
            <w:div w:id="1635870822">
              <w:marLeft w:val="0"/>
              <w:marRight w:val="0"/>
              <w:marTop w:val="0"/>
              <w:marBottom w:val="0"/>
              <w:divBdr>
                <w:top w:val="none" w:sz="0" w:space="0" w:color="auto"/>
                <w:left w:val="none" w:sz="0" w:space="0" w:color="auto"/>
                <w:bottom w:val="none" w:sz="0" w:space="0" w:color="auto"/>
                <w:right w:val="none" w:sz="0" w:space="0" w:color="auto"/>
              </w:divBdr>
              <w:divsChild>
                <w:div w:id="337779667">
                  <w:marLeft w:val="0"/>
                  <w:marRight w:val="0"/>
                  <w:marTop w:val="0"/>
                  <w:marBottom w:val="0"/>
                  <w:divBdr>
                    <w:top w:val="none" w:sz="0" w:space="0" w:color="auto"/>
                    <w:left w:val="none" w:sz="0" w:space="0" w:color="auto"/>
                    <w:bottom w:val="none" w:sz="0" w:space="0" w:color="auto"/>
                    <w:right w:val="none" w:sz="0" w:space="0" w:color="auto"/>
                  </w:divBdr>
                </w:div>
                <w:div w:id="91169948">
                  <w:marLeft w:val="0"/>
                  <w:marRight w:val="0"/>
                  <w:marTop w:val="0"/>
                  <w:marBottom w:val="0"/>
                  <w:divBdr>
                    <w:top w:val="none" w:sz="0" w:space="0" w:color="auto"/>
                    <w:left w:val="none" w:sz="0" w:space="0" w:color="auto"/>
                    <w:bottom w:val="none" w:sz="0" w:space="0" w:color="auto"/>
                    <w:right w:val="none" w:sz="0" w:space="0" w:color="auto"/>
                  </w:divBdr>
                </w:div>
                <w:div w:id="1966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b.it" TargetMode="External"/><Relationship Id="rId3" Type="http://schemas.openxmlformats.org/officeDocument/2006/relationships/settings" Target="settings.xml"/><Relationship Id="rId7" Type="http://schemas.openxmlformats.org/officeDocument/2006/relationships/hyperlink" Target="http://www.iamb.ciheam.org/en/news_and_events/one?event=digital-skills-job-training&amp;id=7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m20859</cp:lastModifiedBy>
  <cp:revision>2</cp:revision>
  <dcterms:created xsi:type="dcterms:W3CDTF">2022-12-22T09:16:00Z</dcterms:created>
  <dcterms:modified xsi:type="dcterms:W3CDTF">2022-12-22T09:16:00Z</dcterms:modified>
</cp:coreProperties>
</file>